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AC6" w:rsidRDefault="006D5AC6" w:rsidP="002840C1">
      <w:pPr>
        <w:jc w:val="both"/>
        <w:rPr>
          <w:rFonts w:ascii="Times New Roman" w:eastAsia="Times New Roman" w:hAnsi="Times New Roman" w:cs="Times New Roman"/>
          <w:b/>
          <w:bCs/>
          <w:kern w:val="36"/>
          <w:sz w:val="28"/>
          <w:szCs w:val="28"/>
          <w:lang w:eastAsia="el-GR"/>
        </w:rPr>
      </w:pPr>
    </w:p>
    <w:p w:rsidR="006D5AC6" w:rsidRPr="006D5AC6" w:rsidRDefault="006D5AC6" w:rsidP="006D5AC6">
      <w:pPr>
        <w:jc w:val="right"/>
        <w:rPr>
          <w:rFonts w:ascii="Times New Roman" w:eastAsia="Times New Roman" w:hAnsi="Times New Roman" w:cs="Times New Roman"/>
          <w:bCs/>
          <w:kern w:val="36"/>
          <w:sz w:val="24"/>
          <w:szCs w:val="24"/>
          <w:lang w:eastAsia="el-GR"/>
        </w:rPr>
      </w:pPr>
      <w:r w:rsidRPr="006D5AC6">
        <w:rPr>
          <w:rFonts w:ascii="Times New Roman" w:eastAsia="Times New Roman" w:hAnsi="Times New Roman" w:cs="Times New Roman"/>
          <w:bCs/>
          <w:kern w:val="36"/>
          <w:sz w:val="24"/>
          <w:szCs w:val="24"/>
          <w:lang w:eastAsia="el-GR"/>
        </w:rPr>
        <w:t xml:space="preserve">Αθήνα, </w:t>
      </w:r>
      <w:r w:rsidR="005C76F5" w:rsidRPr="005C76F5">
        <w:rPr>
          <w:rFonts w:ascii="Times New Roman" w:eastAsia="Times New Roman" w:hAnsi="Times New Roman" w:cs="Times New Roman"/>
          <w:bCs/>
          <w:kern w:val="36"/>
          <w:sz w:val="24"/>
          <w:szCs w:val="24"/>
          <w:lang w:eastAsia="el-GR"/>
        </w:rPr>
        <w:t>2</w:t>
      </w:r>
      <w:r w:rsidRPr="006D5AC6">
        <w:rPr>
          <w:rFonts w:ascii="Times New Roman" w:eastAsia="Times New Roman" w:hAnsi="Times New Roman" w:cs="Times New Roman"/>
          <w:bCs/>
          <w:kern w:val="36"/>
          <w:sz w:val="24"/>
          <w:szCs w:val="24"/>
          <w:lang w:eastAsia="el-GR"/>
        </w:rPr>
        <w:t xml:space="preserve"> </w:t>
      </w:r>
      <w:r w:rsidR="005C76F5">
        <w:rPr>
          <w:rFonts w:ascii="Times New Roman" w:eastAsia="Times New Roman" w:hAnsi="Times New Roman" w:cs="Times New Roman"/>
          <w:bCs/>
          <w:kern w:val="36"/>
          <w:sz w:val="24"/>
          <w:szCs w:val="24"/>
          <w:lang w:eastAsia="el-GR"/>
        </w:rPr>
        <w:t>Οκτωβρίου</w:t>
      </w:r>
      <w:r w:rsidRPr="006D5AC6">
        <w:rPr>
          <w:rFonts w:ascii="Times New Roman" w:eastAsia="Times New Roman" w:hAnsi="Times New Roman" w:cs="Times New Roman"/>
          <w:bCs/>
          <w:kern w:val="36"/>
          <w:sz w:val="24"/>
          <w:szCs w:val="24"/>
          <w:lang w:eastAsia="el-GR"/>
        </w:rPr>
        <w:t xml:space="preserve"> 2017</w:t>
      </w:r>
    </w:p>
    <w:p w:rsidR="004D5F9E" w:rsidRDefault="002840C1" w:rsidP="002840C1">
      <w:pPr>
        <w:jc w:val="both"/>
        <w:rPr>
          <w:rFonts w:ascii="Times New Roman" w:eastAsia="Times New Roman" w:hAnsi="Times New Roman" w:cs="Times New Roman"/>
          <w:bCs/>
          <w:kern w:val="36"/>
          <w:sz w:val="28"/>
          <w:szCs w:val="28"/>
          <w:lang w:eastAsia="el-GR"/>
        </w:rPr>
      </w:pPr>
      <w:r w:rsidRPr="004D5F9E">
        <w:rPr>
          <w:rFonts w:ascii="Times New Roman" w:eastAsia="Times New Roman" w:hAnsi="Times New Roman" w:cs="Times New Roman"/>
          <w:b/>
          <w:bCs/>
          <w:kern w:val="36"/>
          <w:sz w:val="28"/>
          <w:szCs w:val="28"/>
          <w:lang w:eastAsia="el-GR"/>
        </w:rPr>
        <w:t>ΠΡΟΣΚΛΗΣΗ ΕΚΔΗΛΩΣΗΣ ΕΝΔΙΑΦΕΡΟΝΤΟΣ ΓΙΑ ΤΗΝ ΠΛΗΡΩΣΗ ΜΙΑΣ (1) ΘΕΣΗΣ ΕΠΙΣΤΗΜΟΝΙΚΟΥ ΣΥΝΕΡΓΑΤΗ ΩΣ ΒΟΗΘΟΣ ΣΥΝΤΟΝΙΣΤΗΣ ΤΗΣ ΔΡΑΣΗΣ ΜΕ ΤΙΤΛΟ</w:t>
      </w:r>
      <w:r w:rsidRPr="004D5F9E">
        <w:rPr>
          <w:rFonts w:ascii="Times New Roman" w:eastAsia="Times New Roman" w:hAnsi="Times New Roman" w:cs="Times New Roman"/>
          <w:bCs/>
          <w:kern w:val="36"/>
          <w:sz w:val="28"/>
          <w:szCs w:val="28"/>
          <w:lang w:eastAsia="el-GR"/>
        </w:rPr>
        <w:t xml:space="preserve">: </w:t>
      </w:r>
    </w:p>
    <w:p w:rsidR="002840C1" w:rsidRPr="004D5F9E" w:rsidRDefault="002840C1" w:rsidP="002840C1">
      <w:pPr>
        <w:jc w:val="both"/>
        <w:rPr>
          <w:rFonts w:ascii="Times New Roman" w:eastAsia="Times New Roman" w:hAnsi="Times New Roman" w:cs="Times New Roman"/>
          <w:bCs/>
          <w:kern w:val="36"/>
          <w:sz w:val="28"/>
          <w:szCs w:val="28"/>
          <w:u w:val="single"/>
          <w:lang w:eastAsia="el-GR"/>
        </w:rPr>
      </w:pPr>
      <w:r w:rsidRPr="004D5F9E">
        <w:rPr>
          <w:rFonts w:ascii="Times New Roman" w:eastAsia="Times New Roman" w:hAnsi="Times New Roman" w:cs="Times New Roman"/>
          <w:bCs/>
          <w:kern w:val="36"/>
          <w:sz w:val="28"/>
          <w:szCs w:val="28"/>
          <w:u w:val="single"/>
          <w:lang w:eastAsia="el-GR"/>
        </w:rPr>
        <w:t>«Στοχευμένες Δράσεις για την Αύξηση της Προστασίας των Εθνικά Χαρακτηρισμένων Ευρωπαϊκών Υποδομών Ζωτικής Σημασίας».</w:t>
      </w:r>
    </w:p>
    <w:p w:rsidR="002840C1" w:rsidRDefault="002840C1" w:rsidP="002840C1">
      <w:pPr>
        <w:jc w:val="both"/>
        <w:rPr>
          <w:rFonts w:ascii="Times New Roman" w:eastAsia="Times New Roman" w:hAnsi="Times New Roman" w:cs="Times New Roman"/>
          <w:bCs/>
          <w:kern w:val="36"/>
          <w:sz w:val="26"/>
          <w:szCs w:val="26"/>
          <w:u w:val="single"/>
          <w:lang w:eastAsia="el-GR"/>
        </w:rPr>
      </w:pPr>
    </w:p>
    <w:p w:rsidR="002840C1" w:rsidRDefault="002840C1" w:rsidP="002840C1">
      <w:p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 xml:space="preserve">Το ΚΕ.ΜΕ.Α., στο πλαίσιο υλοποίησης της Δράσης με τίτλο «Στοχευμένες Δράσεις για την Αύξηση της Προστασίας των Εθνικά Χαρακτηρισμένων Ευρωπαϊκών Υποδομών Ζωτικής Σημασίας» και λαμβάνοντας υπόψη </w:t>
      </w:r>
      <w:r w:rsidR="000E1F1E">
        <w:rPr>
          <w:rFonts w:ascii="Times New Roman" w:eastAsia="Times New Roman" w:hAnsi="Times New Roman" w:cs="Times New Roman"/>
          <w:bCs/>
          <w:kern w:val="36"/>
          <w:sz w:val="26"/>
          <w:szCs w:val="26"/>
          <w:lang w:eastAsia="el-GR"/>
        </w:rPr>
        <w:t xml:space="preserve">α. </w:t>
      </w:r>
      <w:r w:rsidR="000E1F1E" w:rsidRPr="000E1F1E">
        <w:rPr>
          <w:rFonts w:ascii="Times New Roman" w:eastAsia="Times New Roman" w:hAnsi="Times New Roman" w:cs="Times New Roman"/>
          <w:bCs/>
          <w:kern w:val="36"/>
          <w:sz w:val="26"/>
          <w:szCs w:val="26"/>
          <w:lang w:eastAsia="el-GR"/>
        </w:rPr>
        <w:t>Ν. 2527/8-10-97  (ΦΕΚ 206 Α)</w:t>
      </w:r>
      <w:r w:rsidR="000E1F1E">
        <w:rPr>
          <w:rFonts w:ascii="Times New Roman" w:eastAsia="Times New Roman" w:hAnsi="Times New Roman" w:cs="Times New Roman"/>
          <w:bCs/>
          <w:kern w:val="36"/>
          <w:sz w:val="26"/>
          <w:szCs w:val="26"/>
          <w:lang w:eastAsia="el-GR"/>
        </w:rPr>
        <w:t>, β</w:t>
      </w:r>
      <w:r w:rsidR="00AA1B0E">
        <w:rPr>
          <w:rFonts w:ascii="Times New Roman" w:eastAsia="Times New Roman" w:hAnsi="Times New Roman" w:cs="Times New Roman"/>
          <w:bCs/>
          <w:kern w:val="36"/>
          <w:sz w:val="26"/>
          <w:szCs w:val="26"/>
          <w:lang w:eastAsia="el-GR"/>
        </w:rPr>
        <w:t>. τον κανονισμό (ΕΕ) αριθ. 513/2014 του Ευρωπαϊκού Κοινοβουλίου και του συμβουλίου της 16</w:t>
      </w:r>
      <w:r w:rsidR="00AA1B0E" w:rsidRPr="000E1F1E">
        <w:rPr>
          <w:rFonts w:ascii="Times New Roman" w:eastAsia="Times New Roman" w:hAnsi="Times New Roman" w:cs="Times New Roman"/>
          <w:bCs/>
          <w:kern w:val="36"/>
          <w:sz w:val="26"/>
          <w:szCs w:val="26"/>
          <w:lang w:eastAsia="el-GR"/>
        </w:rPr>
        <w:t>ης</w:t>
      </w:r>
      <w:r w:rsidR="00AA1B0E">
        <w:rPr>
          <w:rFonts w:ascii="Times New Roman" w:eastAsia="Times New Roman" w:hAnsi="Times New Roman" w:cs="Times New Roman"/>
          <w:bCs/>
          <w:kern w:val="36"/>
          <w:sz w:val="26"/>
          <w:szCs w:val="26"/>
          <w:lang w:eastAsia="el-GR"/>
        </w:rPr>
        <w:t xml:space="preserve"> Απριλίου 2014 για τη θέσπιση, στο πλαίσιο του Ταμείου Εσωτερικής Ασφάλειας, του μέσου για τη χρηματοδοτική στήριξη της αστυνομικής συνεργασίας, της πρόληψης και καταστολής της εγκληματικότητας και της διαχείρισης των κρίσεων, και για την κατάργηση της απόφασης 2007/125/ΔΕΥ </w:t>
      </w:r>
      <w:r w:rsidR="000E1F1E">
        <w:rPr>
          <w:rFonts w:ascii="Times New Roman" w:eastAsia="Times New Roman" w:hAnsi="Times New Roman" w:cs="Times New Roman"/>
          <w:bCs/>
          <w:kern w:val="36"/>
          <w:sz w:val="26"/>
          <w:szCs w:val="26"/>
          <w:lang w:eastAsia="el-GR"/>
        </w:rPr>
        <w:t>του Συμβουλίου, γ</w:t>
      </w:r>
      <w:r w:rsidR="00AA1B0E">
        <w:rPr>
          <w:rFonts w:ascii="Times New Roman" w:eastAsia="Times New Roman" w:hAnsi="Times New Roman" w:cs="Times New Roman"/>
          <w:bCs/>
          <w:kern w:val="36"/>
          <w:sz w:val="26"/>
          <w:szCs w:val="26"/>
          <w:lang w:eastAsia="el-GR"/>
        </w:rPr>
        <w:t>. τον κανονισμό αριθμ. 514/2014 του Ευρωπαϊκού Κοινοβουλίου και του Συμβουλίου της 16</w:t>
      </w:r>
      <w:r w:rsidR="00AA1B0E" w:rsidRPr="00AA1B0E">
        <w:rPr>
          <w:rFonts w:ascii="Times New Roman" w:eastAsia="Times New Roman" w:hAnsi="Times New Roman" w:cs="Times New Roman"/>
          <w:bCs/>
          <w:kern w:val="36"/>
          <w:sz w:val="26"/>
          <w:szCs w:val="26"/>
          <w:vertAlign w:val="superscript"/>
          <w:lang w:eastAsia="el-GR"/>
        </w:rPr>
        <w:t>ης</w:t>
      </w:r>
      <w:r w:rsidR="00AA1B0E">
        <w:rPr>
          <w:rFonts w:ascii="Times New Roman" w:eastAsia="Times New Roman" w:hAnsi="Times New Roman" w:cs="Times New Roman"/>
          <w:bCs/>
          <w:kern w:val="36"/>
          <w:sz w:val="26"/>
          <w:szCs w:val="26"/>
          <w:lang w:eastAsia="el-GR"/>
        </w:rPr>
        <w:t xml:space="preserve"> Απριλίου 2014 σχετικά με τον καθορισμό γενικών διατάξεων όσον αφορά το Ταμείο Ασύλου, Μετανάστευσης και Ένταξης και το μέσο για τη χρηματοδοτική στήριξη της αστυνομικής συνεργασίας, της πρόληψης και καταστολής της εγκληματικότητας και της </w:t>
      </w:r>
      <w:r w:rsidR="000E1F1E">
        <w:rPr>
          <w:rFonts w:ascii="Times New Roman" w:eastAsia="Times New Roman" w:hAnsi="Times New Roman" w:cs="Times New Roman"/>
          <w:bCs/>
          <w:kern w:val="36"/>
          <w:sz w:val="26"/>
          <w:szCs w:val="26"/>
          <w:lang w:eastAsia="el-GR"/>
        </w:rPr>
        <w:t>διαχείρισης κρίσεων και δ</w:t>
      </w:r>
      <w:r w:rsidR="00AA1B0E">
        <w:rPr>
          <w:rFonts w:ascii="Times New Roman" w:eastAsia="Times New Roman" w:hAnsi="Times New Roman" w:cs="Times New Roman"/>
          <w:bCs/>
          <w:kern w:val="36"/>
          <w:sz w:val="26"/>
          <w:szCs w:val="26"/>
          <w:lang w:eastAsia="el-GR"/>
        </w:rPr>
        <w:t xml:space="preserve">. </w:t>
      </w:r>
      <w:r w:rsidR="000E1F1E">
        <w:rPr>
          <w:rFonts w:ascii="Times New Roman" w:eastAsia="Times New Roman" w:hAnsi="Times New Roman" w:cs="Times New Roman"/>
          <w:bCs/>
          <w:kern w:val="36"/>
          <w:sz w:val="26"/>
          <w:szCs w:val="26"/>
          <w:lang w:eastAsia="el-GR"/>
        </w:rPr>
        <w:t xml:space="preserve">την υπ’ αριθμ. </w:t>
      </w:r>
      <w:r w:rsidR="000E1F1E">
        <w:rPr>
          <w:rFonts w:ascii="Times New Roman" w:eastAsia="Times New Roman" w:hAnsi="Times New Roman" w:cs="Times New Roman"/>
          <w:bCs/>
          <w:kern w:val="36"/>
          <w:sz w:val="26"/>
          <w:szCs w:val="26"/>
          <w:lang w:val="en-US" w:eastAsia="el-GR"/>
        </w:rPr>
        <w:t>ISF</w:t>
      </w:r>
      <w:r w:rsidR="000E1F1E" w:rsidRPr="000E1F1E">
        <w:rPr>
          <w:rFonts w:ascii="Times New Roman" w:eastAsia="Times New Roman" w:hAnsi="Times New Roman" w:cs="Times New Roman"/>
          <w:bCs/>
          <w:kern w:val="36"/>
          <w:sz w:val="26"/>
          <w:szCs w:val="26"/>
          <w:lang w:eastAsia="el-GR"/>
        </w:rPr>
        <w:t>-</w:t>
      </w:r>
      <w:r w:rsidR="000E1F1E">
        <w:rPr>
          <w:rFonts w:ascii="Times New Roman" w:eastAsia="Times New Roman" w:hAnsi="Times New Roman" w:cs="Times New Roman"/>
          <w:bCs/>
          <w:kern w:val="36"/>
          <w:sz w:val="26"/>
          <w:szCs w:val="26"/>
          <w:lang w:val="en-US" w:eastAsia="el-GR"/>
        </w:rPr>
        <w:t>P</w:t>
      </w:r>
      <w:r w:rsidR="000E1F1E" w:rsidRPr="000E1F1E">
        <w:rPr>
          <w:rFonts w:ascii="Times New Roman" w:eastAsia="Times New Roman" w:hAnsi="Times New Roman" w:cs="Times New Roman"/>
          <w:bCs/>
          <w:kern w:val="36"/>
          <w:sz w:val="26"/>
          <w:szCs w:val="26"/>
          <w:lang w:eastAsia="el-GR"/>
        </w:rPr>
        <w:t>/90/1-</w:t>
      </w:r>
      <w:r w:rsidR="000E1F1E">
        <w:rPr>
          <w:rFonts w:ascii="Times New Roman" w:eastAsia="Times New Roman" w:hAnsi="Times New Roman" w:cs="Times New Roman"/>
          <w:bCs/>
          <w:kern w:val="36"/>
          <w:sz w:val="26"/>
          <w:szCs w:val="26"/>
          <w:lang w:eastAsia="el-GR"/>
        </w:rPr>
        <w:t>κγ από 14/06/2016 Απόφαση Χορήγηση της Δράσης «Στοχευμένες Δράσεις για την Αύξηση της Προστασίας των Εθνικά Χαρακτηρισμένων Ευρωπαϊκών Υποδομών Ζωτικής Σημασίας» στο Εθνικό Πρόγραμμα του Ευρωπαϊκού Ταμείου Εσωτερικής Ασφαλείας/Τομέας Αστυνομικής Συνεργασίας 2014-2020,</w:t>
      </w:r>
      <w:r w:rsidR="000E1F1E" w:rsidRPr="000E1F1E">
        <w:rPr>
          <w:rFonts w:ascii="Times New Roman" w:eastAsia="Times New Roman" w:hAnsi="Times New Roman" w:cs="Times New Roman"/>
          <w:bCs/>
          <w:kern w:val="36"/>
          <w:sz w:val="26"/>
          <w:szCs w:val="26"/>
          <w:lang w:eastAsia="el-GR"/>
        </w:rPr>
        <w:t xml:space="preserve"> </w:t>
      </w:r>
      <w:r w:rsidR="000E1F1E">
        <w:rPr>
          <w:rFonts w:ascii="Times New Roman" w:eastAsia="Times New Roman" w:hAnsi="Times New Roman" w:cs="Times New Roman"/>
          <w:bCs/>
          <w:kern w:val="36"/>
          <w:sz w:val="26"/>
          <w:szCs w:val="26"/>
          <w:lang w:eastAsia="el-GR"/>
        </w:rPr>
        <w:t>ε.</w:t>
      </w:r>
      <w:r w:rsidR="000E1F1E" w:rsidRPr="002840C1">
        <w:t xml:space="preserve"> </w:t>
      </w:r>
      <w:r w:rsidR="000E1F1E" w:rsidRPr="002840C1">
        <w:rPr>
          <w:rFonts w:ascii="Times New Roman" w:eastAsia="Times New Roman" w:hAnsi="Times New Roman" w:cs="Times New Roman"/>
          <w:bCs/>
          <w:kern w:val="36"/>
          <w:sz w:val="26"/>
          <w:szCs w:val="26"/>
          <w:lang w:eastAsia="el-GR"/>
        </w:rPr>
        <w:t xml:space="preserve">Το υπ’ αριθ. 1278 εγκεκριμένο Τεχνικό Δελτίο της Δράσης με τίτλο: «Στοχευμένες Δράσεις για την Αύξηση της Προστασίας των Εθνικά Χαρακτηρισμένων Ευρωπαϊκών Υποδομών Ζωτικής Σημασίας» στον Ειδικό Στόχο «Κίνδυνοι και Κρίσεις» και στο Εθνικό Στόχο «Υποδομές» του Εθνικού Προγράμματος του Ευρωπαϊκού Ταμείου Εσωτερικής Ασφάλειας/Τομέας Αστυνομικής Συνεργασίας 2014-2020. </w:t>
      </w:r>
      <w:r w:rsidR="000E1F1E">
        <w:rPr>
          <w:rFonts w:ascii="Times New Roman" w:eastAsia="Times New Roman" w:hAnsi="Times New Roman" w:cs="Times New Roman"/>
          <w:bCs/>
          <w:kern w:val="36"/>
          <w:sz w:val="26"/>
          <w:szCs w:val="26"/>
          <w:lang w:eastAsia="el-GR"/>
        </w:rPr>
        <w:t>στ</w:t>
      </w:r>
      <w:r w:rsidR="000E1F1E" w:rsidRPr="002840C1">
        <w:rPr>
          <w:rFonts w:ascii="Times New Roman" w:eastAsia="Times New Roman" w:hAnsi="Times New Roman" w:cs="Times New Roman"/>
          <w:bCs/>
          <w:kern w:val="36"/>
          <w:sz w:val="26"/>
          <w:szCs w:val="26"/>
          <w:lang w:eastAsia="el-GR"/>
        </w:rPr>
        <w:t>.</w:t>
      </w:r>
      <w:r w:rsidR="000E1F1E">
        <w:rPr>
          <w:rFonts w:ascii="Times New Roman" w:eastAsia="Times New Roman" w:hAnsi="Times New Roman" w:cs="Times New Roman"/>
          <w:bCs/>
          <w:kern w:val="36"/>
          <w:sz w:val="26"/>
          <w:szCs w:val="26"/>
          <w:lang w:eastAsia="el-GR"/>
        </w:rPr>
        <w:t xml:space="preserve"> </w:t>
      </w:r>
      <w:r w:rsidR="000E1F1E" w:rsidRPr="002840C1">
        <w:rPr>
          <w:rFonts w:ascii="Times New Roman" w:eastAsia="Times New Roman" w:hAnsi="Times New Roman" w:cs="Times New Roman"/>
          <w:bCs/>
          <w:kern w:val="36"/>
          <w:sz w:val="26"/>
          <w:szCs w:val="26"/>
          <w:lang w:eastAsia="el-GR"/>
        </w:rPr>
        <w:t>Την Α.Π. 1572 από 29-05-2016 Απόφαση υλοποίησης με ιδία μέσα με τίτλο: «Στοχευμένες Δράσεις για την Αύξηση της Προστασίας των Εθνικά Χαρακτηρισμένων Ευρωπα</w:t>
      </w:r>
      <w:r w:rsidR="000E1F1E">
        <w:rPr>
          <w:rFonts w:ascii="Times New Roman" w:eastAsia="Times New Roman" w:hAnsi="Times New Roman" w:cs="Times New Roman"/>
          <w:bCs/>
          <w:kern w:val="36"/>
          <w:sz w:val="26"/>
          <w:szCs w:val="26"/>
          <w:lang w:eastAsia="el-GR"/>
        </w:rPr>
        <w:t>ϊκών Υποδομών Ζωτικής Σημασίας»,</w:t>
      </w:r>
      <w:r w:rsidR="000E1F1E" w:rsidRPr="000E1F1E">
        <w:rPr>
          <w:rFonts w:ascii="Times New Roman" w:eastAsia="Times New Roman" w:hAnsi="Times New Roman" w:cs="Times New Roman"/>
          <w:bCs/>
          <w:kern w:val="36"/>
          <w:sz w:val="26"/>
          <w:szCs w:val="26"/>
          <w:lang w:eastAsia="el-GR"/>
        </w:rPr>
        <w:t xml:space="preserve"> </w:t>
      </w:r>
      <w:r w:rsidR="000E1F1E">
        <w:rPr>
          <w:rFonts w:ascii="Times New Roman" w:eastAsia="Times New Roman" w:hAnsi="Times New Roman" w:cs="Times New Roman"/>
          <w:bCs/>
          <w:kern w:val="36"/>
          <w:sz w:val="26"/>
          <w:szCs w:val="26"/>
          <w:lang w:eastAsia="el-GR"/>
        </w:rPr>
        <w:t>ζ.</w:t>
      </w:r>
      <w:r w:rsidR="000E1F1E" w:rsidRPr="00AA1B0E">
        <w:rPr>
          <w:rFonts w:ascii="Times New Roman" w:eastAsia="Times New Roman" w:hAnsi="Times New Roman" w:cs="Times New Roman"/>
          <w:bCs/>
          <w:kern w:val="36"/>
          <w:sz w:val="26"/>
          <w:szCs w:val="26"/>
          <w:lang w:eastAsia="el-GR"/>
        </w:rPr>
        <w:t xml:space="preserve"> </w:t>
      </w:r>
      <w:r w:rsidR="000E1F1E">
        <w:rPr>
          <w:rFonts w:ascii="Times New Roman" w:eastAsia="Times New Roman" w:hAnsi="Times New Roman" w:cs="Times New Roman"/>
          <w:bCs/>
          <w:kern w:val="36"/>
          <w:sz w:val="26"/>
          <w:szCs w:val="26"/>
          <w:lang w:eastAsia="el-GR"/>
        </w:rPr>
        <w:t>Τον Νόμο 2527/97,   η</w:t>
      </w:r>
      <w:r w:rsidR="000E1F1E" w:rsidRPr="002840C1">
        <w:rPr>
          <w:rFonts w:ascii="Times New Roman" w:eastAsia="Times New Roman" w:hAnsi="Times New Roman" w:cs="Times New Roman"/>
          <w:bCs/>
          <w:kern w:val="36"/>
          <w:sz w:val="26"/>
          <w:szCs w:val="26"/>
          <w:lang w:eastAsia="el-GR"/>
        </w:rPr>
        <w:t>.</w:t>
      </w:r>
      <w:r w:rsidR="000E1F1E">
        <w:rPr>
          <w:rFonts w:ascii="Times New Roman" w:eastAsia="Times New Roman" w:hAnsi="Times New Roman" w:cs="Times New Roman"/>
          <w:bCs/>
          <w:kern w:val="36"/>
          <w:sz w:val="26"/>
          <w:szCs w:val="26"/>
          <w:lang w:eastAsia="el-GR"/>
        </w:rPr>
        <w:t xml:space="preserve"> </w:t>
      </w:r>
      <w:r w:rsidR="000E1F1E" w:rsidRPr="002840C1">
        <w:rPr>
          <w:rFonts w:ascii="Times New Roman" w:eastAsia="Times New Roman" w:hAnsi="Times New Roman" w:cs="Times New Roman"/>
          <w:bCs/>
          <w:kern w:val="36"/>
          <w:sz w:val="26"/>
          <w:szCs w:val="26"/>
          <w:lang w:eastAsia="el-GR"/>
        </w:rPr>
        <w:t>Την υπ’ αριθμ. 260 από 20-04-2016 απόφαση της  συνεδρίασης του Δ.Σ. του ΚΕ.ΜΕ.Α.</w:t>
      </w:r>
      <w:r w:rsidR="000E1F1E">
        <w:rPr>
          <w:rFonts w:ascii="Times New Roman" w:eastAsia="Times New Roman" w:hAnsi="Times New Roman" w:cs="Times New Roman"/>
          <w:bCs/>
          <w:kern w:val="36"/>
          <w:sz w:val="26"/>
          <w:szCs w:val="26"/>
          <w:lang w:eastAsia="el-GR"/>
        </w:rPr>
        <w:t xml:space="preserve">, θ. </w:t>
      </w:r>
      <w:r w:rsidR="000E1F1E" w:rsidRPr="002840C1">
        <w:rPr>
          <w:rFonts w:ascii="Times New Roman" w:eastAsia="Times New Roman" w:hAnsi="Times New Roman" w:cs="Times New Roman"/>
          <w:bCs/>
          <w:kern w:val="36"/>
          <w:sz w:val="26"/>
          <w:szCs w:val="26"/>
          <w:lang w:eastAsia="el-GR"/>
        </w:rPr>
        <w:t>Την υπ’ αριθμ. 268 από 08-08-2016 απόφαση της συνεδρίασης του Δ.Σ. του ΚΕ.ΜΕ.Α.</w:t>
      </w:r>
      <w:r w:rsidR="000E1F1E">
        <w:rPr>
          <w:rFonts w:ascii="Times New Roman" w:eastAsia="Times New Roman" w:hAnsi="Times New Roman" w:cs="Times New Roman"/>
          <w:bCs/>
          <w:kern w:val="36"/>
          <w:sz w:val="26"/>
          <w:szCs w:val="26"/>
          <w:lang w:eastAsia="el-GR"/>
        </w:rPr>
        <w:t xml:space="preserve">, ι. </w:t>
      </w:r>
      <w:r w:rsidR="000E1F1E" w:rsidRPr="002840C1">
        <w:rPr>
          <w:rFonts w:ascii="Times New Roman" w:eastAsia="Times New Roman" w:hAnsi="Times New Roman" w:cs="Times New Roman"/>
          <w:bCs/>
          <w:kern w:val="36"/>
          <w:sz w:val="26"/>
          <w:szCs w:val="26"/>
          <w:lang w:eastAsia="el-GR"/>
        </w:rPr>
        <w:t>Την υπ’ αριθμ. 285 από 08/05/2017 απόφαση της συνεδρίασης του Δ.Σ. του ΚΕ.ΜΕ.Α.</w:t>
      </w:r>
      <w:r w:rsidR="000E1F1E">
        <w:rPr>
          <w:rFonts w:ascii="Times New Roman" w:eastAsia="Times New Roman" w:hAnsi="Times New Roman" w:cs="Times New Roman"/>
          <w:bCs/>
          <w:kern w:val="36"/>
          <w:sz w:val="26"/>
          <w:szCs w:val="26"/>
          <w:lang w:eastAsia="el-GR"/>
        </w:rPr>
        <w:t xml:space="preserve">, </w:t>
      </w:r>
      <w:proofErr w:type="spellStart"/>
      <w:r w:rsidR="000E1F1E">
        <w:rPr>
          <w:rFonts w:ascii="Times New Roman" w:eastAsia="Times New Roman" w:hAnsi="Times New Roman" w:cs="Times New Roman"/>
          <w:bCs/>
          <w:kern w:val="36"/>
          <w:sz w:val="26"/>
          <w:szCs w:val="26"/>
          <w:lang w:eastAsia="el-GR"/>
        </w:rPr>
        <w:t>ια</w:t>
      </w:r>
      <w:proofErr w:type="spellEnd"/>
      <w:r w:rsidR="000E1F1E">
        <w:rPr>
          <w:rFonts w:ascii="Times New Roman" w:eastAsia="Times New Roman" w:hAnsi="Times New Roman" w:cs="Times New Roman"/>
          <w:bCs/>
          <w:kern w:val="36"/>
          <w:sz w:val="26"/>
          <w:szCs w:val="26"/>
          <w:lang w:eastAsia="el-GR"/>
        </w:rPr>
        <w:t xml:space="preserve">. </w:t>
      </w:r>
      <w:r w:rsidR="000E1F1E" w:rsidRPr="002840C1">
        <w:rPr>
          <w:rFonts w:ascii="Times New Roman" w:eastAsia="Times New Roman" w:hAnsi="Times New Roman" w:cs="Times New Roman"/>
          <w:bCs/>
          <w:kern w:val="36"/>
          <w:sz w:val="26"/>
          <w:szCs w:val="26"/>
          <w:lang w:eastAsia="el-GR"/>
        </w:rPr>
        <w:t>Την υπ’ αριθμ. 291 από 18/07/2017 απόφαση της συνεδρίασης του Δ.Σ. του ΚΕ.ΜΕ.Α.</w:t>
      </w:r>
      <w:r w:rsidR="000E1F1E">
        <w:rPr>
          <w:rFonts w:ascii="Times New Roman" w:eastAsia="Times New Roman" w:hAnsi="Times New Roman" w:cs="Times New Roman"/>
          <w:bCs/>
          <w:kern w:val="36"/>
          <w:sz w:val="26"/>
          <w:szCs w:val="26"/>
          <w:lang w:eastAsia="el-GR"/>
        </w:rPr>
        <w:t xml:space="preserve">, προκηρύσσει </w:t>
      </w:r>
      <w:r w:rsidR="000E1F1E">
        <w:rPr>
          <w:rFonts w:ascii="Times New Roman" w:eastAsia="Times New Roman" w:hAnsi="Times New Roman" w:cs="Times New Roman"/>
          <w:bCs/>
          <w:kern w:val="36"/>
          <w:sz w:val="26"/>
          <w:szCs w:val="26"/>
          <w:lang w:eastAsia="el-GR"/>
        </w:rPr>
        <w:lastRenderedPageBreak/>
        <w:t>την πλήρωση μίας (1) θέσης Επιστημονικού Συνεργάτη ως Βοηθού Συντονιστή Δράσης και θα απασχοληθεί έως και την ολοκλήρωση της Δράσης, ήτοι έως 15/10/2020.</w:t>
      </w:r>
    </w:p>
    <w:p w:rsidR="000E1F1E" w:rsidRDefault="000E1F1E" w:rsidP="002840C1">
      <w:pPr>
        <w:jc w:val="both"/>
        <w:rPr>
          <w:rFonts w:ascii="Times New Roman" w:eastAsia="Times New Roman" w:hAnsi="Times New Roman" w:cs="Times New Roman"/>
          <w:bCs/>
          <w:kern w:val="36"/>
          <w:sz w:val="26"/>
          <w:szCs w:val="26"/>
          <w:lang w:eastAsia="el-GR"/>
        </w:rPr>
      </w:pPr>
    </w:p>
    <w:p w:rsidR="000E1F1E" w:rsidRDefault="000E1F1E" w:rsidP="002840C1">
      <w:p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
          <w:bCs/>
          <w:kern w:val="36"/>
          <w:sz w:val="26"/>
          <w:szCs w:val="26"/>
          <w:u w:val="single"/>
          <w:lang w:eastAsia="el-GR"/>
        </w:rPr>
        <w:t>ΠΡΟΥΠΟΘΕΣΕΙΣ ΣΥΜΜΕΤΟΧΗΣ</w:t>
      </w:r>
    </w:p>
    <w:p w:rsidR="000E1F1E" w:rsidRDefault="000E1F1E" w:rsidP="002840C1">
      <w:p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Ο Βοηθός Συντονιστής Δράσης απαιτείται να έχει τα παρακάτω προσόντα</w:t>
      </w:r>
      <w:r w:rsidRPr="000E1F1E">
        <w:rPr>
          <w:rFonts w:ascii="Times New Roman" w:eastAsia="Times New Roman" w:hAnsi="Times New Roman" w:cs="Times New Roman"/>
          <w:bCs/>
          <w:kern w:val="36"/>
          <w:sz w:val="26"/>
          <w:szCs w:val="26"/>
          <w:lang w:eastAsia="el-GR"/>
        </w:rPr>
        <w:t xml:space="preserve">: </w:t>
      </w:r>
    </w:p>
    <w:p w:rsidR="000E1F1E" w:rsidRDefault="000E1F1E" w:rsidP="002840C1">
      <w:pPr>
        <w:jc w:val="both"/>
        <w:rPr>
          <w:rFonts w:ascii="Times New Roman" w:eastAsia="Times New Roman" w:hAnsi="Times New Roman" w:cs="Times New Roman"/>
          <w:bCs/>
          <w:kern w:val="36"/>
          <w:sz w:val="26"/>
          <w:szCs w:val="26"/>
          <w:lang w:eastAsia="el-GR"/>
        </w:rPr>
      </w:pPr>
    </w:p>
    <w:p w:rsidR="000E1F1E" w:rsidRDefault="000E1F1E" w:rsidP="002840C1">
      <w:p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
          <w:bCs/>
          <w:kern w:val="36"/>
          <w:sz w:val="26"/>
          <w:szCs w:val="26"/>
          <w:u w:val="single"/>
          <w:lang w:eastAsia="el-GR"/>
        </w:rPr>
        <w:t>Α. Υποχρεωτικό</w:t>
      </w:r>
    </w:p>
    <w:p w:rsidR="000E1F1E" w:rsidRPr="000E1F1E" w:rsidRDefault="003A3313" w:rsidP="000E1F1E">
      <w:pPr>
        <w:pStyle w:val="a3"/>
        <w:numPr>
          <w:ilvl w:val="0"/>
          <w:numId w:val="1"/>
        </w:num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Cs/>
          <w:kern w:val="36"/>
          <w:sz w:val="26"/>
          <w:szCs w:val="26"/>
          <w:lang w:eastAsia="el-GR"/>
        </w:rPr>
        <w:t>Κατοχή προπτυχιακού ή</w:t>
      </w:r>
      <w:r w:rsidR="000E1F1E">
        <w:rPr>
          <w:rFonts w:ascii="Times New Roman" w:eastAsia="Times New Roman" w:hAnsi="Times New Roman" w:cs="Times New Roman"/>
          <w:bCs/>
          <w:kern w:val="36"/>
          <w:sz w:val="26"/>
          <w:szCs w:val="26"/>
          <w:lang w:eastAsia="el-GR"/>
        </w:rPr>
        <w:t xml:space="preserve"> μεταπτυχιακού τίτλου σπουδών σε σχετικό ως προς τη δράση ή/και σχετικά με τα καθήκοντα του αντικείμενο.</w:t>
      </w:r>
    </w:p>
    <w:p w:rsidR="000E1F1E" w:rsidRPr="00B30239" w:rsidRDefault="000E1F1E" w:rsidP="000E1F1E">
      <w:pPr>
        <w:pStyle w:val="a3"/>
        <w:numPr>
          <w:ilvl w:val="0"/>
          <w:numId w:val="1"/>
        </w:num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Cs/>
          <w:kern w:val="36"/>
          <w:sz w:val="26"/>
          <w:szCs w:val="26"/>
          <w:lang w:eastAsia="el-GR"/>
        </w:rPr>
        <w:t xml:space="preserve">Τουλάχιστον δεκαετή αποδεδειγμένη εμπειρία συμμετοχής σε έρευνες, μελέτες, ειδικά εργαστήρια, διεθνή – ευρωπαϊκά </w:t>
      </w:r>
      <w:r w:rsidR="003318BF">
        <w:rPr>
          <w:rFonts w:ascii="Times New Roman" w:eastAsia="Times New Roman" w:hAnsi="Times New Roman" w:cs="Times New Roman"/>
          <w:bCs/>
          <w:kern w:val="36"/>
          <w:sz w:val="26"/>
          <w:szCs w:val="26"/>
          <w:lang w:eastAsia="el-GR"/>
        </w:rPr>
        <w:t>φ</w:t>
      </w:r>
      <w:r w:rsidR="00B30239">
        <w:rPr>
          <w:rFonts w:ascii="Times New Roman" w:eastAsia="Times New Roman" w:hAnsi="Times New Roman" w:cs="Times New Roman"/>
          <w:bCs/>
          <w:kern w:val="36"/>
          <w:sz w:val="26"/>
          <w:szCs w:val="26"/>
          <w:lang w:eastAsia="el-GR"/>
        </w:rPr>
        <w:t>όρουμ.</w:t>
      </w:r>
    </w:p>
    <w:p w:rsidR="00B30239" w:rsidRPr="00B30239" w:rsidRDefault="00B30239" w:rsidP="000E1F1E">
      <w:pPr>
        <w:pStyle w:val="a3"/>
        <w:numPr>
          <w:ilvl w:val="0"/>
          <w:numId w:val="1"/>
        </w:num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Cs/>
          <w:kern w:val="36"/>
          <w:sz w:val="26"/>
          <w:szCs w:val="26"/>
          <w:lang w:eastAsia="el-GR"/>
        </w:rPr>
        <w:t>Αποδεδειγμένη τουλάχιστον δεκαετή εμπειρία στο σχεδιασμό ασφάλειας, στην εποπτεία μέτρων ασφάλειας, στον καθορισμό προδιαγραφών ασφαλείας.</w:t>
      </w:r>
    </w:p>
    <w:p w:rsidR="00B30239" w:rsidRPr="00B30239" w:rsidRDefault="00B30239" w:rsidP="000E1F1E">
      <w:pPr>
        <w:pStyle w:val="a3"/>
        <w:numPr>
          <w:ilvl w:val="0"/>
          <w:numId w:val="1"/>
        </w:num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Cs/>
          <w:kern w:val="36"/>
          <w:sz w:val="26"/>
          <w:szCs w:val="26"/>
          <w:lang w:eastAsia="el-GR"/>
        </w:rPr>
        <w:t>Αποδεδειγμένη συμμετοχή σε συγχρηματοδοτούμενα έργα ή/ και στη διοίκηση ανθρώπινου δυναμικού, στον ιδιωτικό ή/και στον δημόσιο τομέα, ιδιαιτέρως στον τομέα της ασφάλειας, τουλάχιστον κατά την τελευταία δεκαετία.</w:t>
      </w:r>
    </w:p>
    <w:p w:rsidR="00B30239" w:rsidRPr="00B30239" w:rsidRDefault="00B30239" w:rsidP="000E1F1E">
      <w:pPr>
        <w:pStyle w:val="a3"/>
        <w:numPr>
          <w:ilvl w:val="0"/>
          <w:numId w:val="1"/>
        </w:num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Cs/>
          <w:kern w:val="36"/>
          <w:sz w:val="26"/>
          <w:szCs w:val="26"/>
          <w:lang w:eastAsia="el-GR"/>
        </w:rPr>
        <w:t>Καλή γνώση Εθνικού και Ευρωπαϊκού πλαισίου για την προστασία των Υποδομών Ζωτικής Σημασίας.</w:t>
      </w:r>
    </w:p>
    <w:p w:rsidR="00B30239" w:rsidRPr="00B30239" w:rsidRDefault="00B30239" w:rsidP="000E1F1E">
      <w:pPr>
        <w:pStyle w:val="a3"/>
        <w:numPr>
          <w:ilvl w:val="0"/>
          <w:numId w:val="1"/>
        </w:num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Cs/>
          <w:kern w:val="36"/>
          <w:sz w:val="26"/>
          <w:szCs w:val="26"/>
          <w:lang w:eastAsia="el-GR"/>
        </w:rPr>
        <w:t>Ελληνική ως μητρική γλώσσα.</w:t>
      </w:r>
    </w:p>
    <w:p w:rsidR="00B30239" w:rsidRPr="00B30239" w:rsidRDefault="00B30239" w:rsidP="00B30239">
      <w:pPr>
        <w:jc w:val="both"/>
        <w:rPr>
          <w:rFonts w:ascii="Times New Roman" w:eastAsia="Times New Roman" w:hAnsi="Times New Roman" w:cs="Times New Roman"/>
          <w:b/>
          <w:bCs/>
          <w:kern w:val="36"/>
          <w:sz w:val="26"/>
          <w:szCs w:val="26"/>
          <w:u w:val="single"/>
          <w:lang w:eastAsia="el-GR"/>
        </w:rPr>
      </w:pPr>
      <w:r w:rsidRPr="00B30239">
        <w:rPr>
          <w:rFonts w:ascii="Times New Roman" w:eastAsia="Times New Roman" w:hAnsi="Times New Roman" w:cs="Times New Roman"/>
          <w:b/>
          <w:bCs/>
          <w:kern w:val="36"/>
          <w:sz w:val="26"/>
          <w:szCs w:val="26"/>
          <w:u w:val="single"/>
          <w:lang w:eastAsia="el-GR"/>
        </w:rPr>
        <w:t>Β. Προαιρετικά (συνεκτιμώμενα)</w:t>
      </w:r>
    </w:p>
    <w:p w:rsidR="000E1F1E" w:rsidRDefault="00B30239" w:rsidP="00B30239">
      <w:pPr>
        <w:pStyle w:val="a3"/>
        <w:numPr>
          <w:ilvl w:val="0"/>
          <w:numId w:val="1"/>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Ερευνητική ή/και μελετητική ή/και συγγραφική δραστηριότητα σε συναφή με τη δράση πεδία.</w:t>
      </w:r>
    </w:p>
    <w:p w:rsidR="00B30239" w:rsidRDefault="00B30239" w:rsidP="00B30239">
      <w:pPr>
        <w:pStyle w:val="a3"/>
        <w:jc w:val="both"/>
        <w:rPr>
          <w:rFonts w:ascii="Times New Roman" w:eastAsia="Times New Roman" w:hAnsi="Times New Roman" w:cs="Times New Roman"/>
          <w:bCs/>
          <w:kern w:val="36"/>
          <w:sz w:val="26"/>
          <w:szCs w:val="26"/>
          <w:lang w:eastAsia="el-GR"/>
        </w:rPr>
      </w:pPr>
    </w:p>
    <w:p w:rsidR="00B30239" w:rsidRPr="000E1F1E" w:rsidRDefault="00B30239" w:rsidP="00B30239">
      <w:pPr>
        <w:pStyle w:val="a3"/>
        <w:jc w:val="both"/>
        <w:rPr>
          <w:rFonts w:ascii="Times New Roman" w:eastAsia="Times New Roman" w:hAnsi="Times New Roman" w:cs="Times New Roman"/>
          <w:bCs/>
          <w:kern w:val="36"/>
          <w:sz w:val="26"/>
          <w:szCs w:val="26"/>
          <w:lang w:eastAsia="el-GR"/>
        </w:rPr>
      </w:pPr>
    </w:p>
    <w:p w:rsidR="002840C1" w:rsidRPr="00B30239" w:rsidRDefault="00B30239" w:rsidP="002840C1">
      <w:pPr>
        <w:jc w:val="both"/>
        <w:rPr>
          <w:rFonts w:ascii="Times New Roman" w:eastAsia="Times New Roman" w:hAnsi="Times New Roman" w:cs="Times New Roman"/>
          <w:b/>
          <w:bCs/>
          <w:kern w:val="36"/>
          <w:sz w:val="26"/>
          <w:szCs w:val="26"/>
          <w:u w:val="single"/>
          <w:lang w:eastAsia="el-GR"/>
        </w:rPr>
      </w:pPr>
      <w:r w:rsidRPr="00B30239">
        <w:rPr>
          <w:rFonts w:ascii="Times New Roman" w:eastAsia="Times New Roman" w:hAnsi="Times New Roman" w:cs="Times New Roman"/>
          <w:b/>
          <w:bCs/>
          <w:kern w:val="36"/>
          <w:sz w:val="26"/>
          <w:szCs w:val="26"/>
          <w:u w:val="single"/>
          <w:lang w:eastAsia="el-GR"/>
        </w:rPr>
        <w:t>ΔΙΚΑΙΟΛΟΓΗΤΙΚΑ ΣΥΜΜΕΤΟΧΗΣ</w:t>
      </w:r>
    </w:p>
    <w:p w:rsidR="002840C1" w:rsidRPr="00B30239" w:rsidRDefault="00B30239" w:rsidP="002840C1">
      <w:p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Οι ενδιαφερόμενοι που επιθυμούν να συμμετάσχουν στη διαδικασία επιλογής καλούνται να υποβάλουν</w:t>
      </w:r>
      <w:r w:rsidRPr="00B30239">
        <w:rPr>
          <w:rFonts w:ascii="Times New Roman" w:eastAsia="Times New Roman" w:hAnsi="Times New Roman" w:cs="Times New Roman"/>
          <w:bCs/>
          <w:kern w:val="36"/>
          <w:sz w:val="26"/>
          <w:szCs w:val="26"/>
          <w:lang w:eastAsia="el-GR"/>
        </w:rPr>
        <w:t>:</w:t>
      </w:r>
    </w:p>
    <w:p w:rsidR="00B30239" w:rsidRPr="00B30239" w:rsidRDefault="00B30239" w:rsidP="00B30239">
      <w:pPr>
        <w:pStyle w:val="a3"/>
        <w:numPr>
          <w:ilvl w:val="0"/>
          <w:numId w:val="2"/>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 xml:space="preserve">Αίτηση, σύμφωνα με το </w:t>
      </w:r>
      <w:r>
        <w:rPr>
          <w:rFonts w:ascii="Times New Roman" w:eastAsia="Times New Roman" w:hAnsi="Times New Roman" w:cs="Times New Roman"/>
          <w:b/>
          <w:bCs/>
          <w:i/>
          <w:kern w:val="36"/>
          <w:sz w:val="26"/>
          <w:szCs w:val="26"/>
          <w:u w:val="single"/>
          <w:lang w:eastAsia="el-GR"/>
        </w:rPr>
        <w:t>Υπόδειγμα Αίτησης Συνεργάτη.</w:t>
      </w:r>
    </w:p>
    <w:p w:rsidR="00B30239" w:rsidRDefault="00B30239" w:rsidP="00B30239">
      <w:pPr>
        <w:pStyle w:val="a3"/>
        <w:numPr>
          <w:ilvl w:val="0"/>
          <w:numId w:val="2"/>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Συνοπτικό βιογραφικό σημείωμα (έως 3 σελίδες), συνοδευόμενο από αντίγραφα των βασικών δικαιολογητικών.</w:t>
      </w:r>
    </w:p>
    <w:p w:rsidR="00B30239" w:rsidRDefault="00B30239" w:rsidP="00B30239">
      <w:pPr>
        <w:pStyle w:val="a3"/>
        <w:numPr>
          <w:ilvl w:val="0"/>
          <w:numId w:val="2"/>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Ευδιάκριτα φωτοαντίγραφα βεβαιώσεων σπουδών (πτυχία, μεταπτυχιακά, κ.λπ.) και προϋπηρεσίας.</w:t>
      </w:r>
    </w:p>
    <w:p w:rsidR="00B30239" w:rsidRDefault="00B30239" w:rsidP="00B30239">
      <w:pPr>
        <w:pStyle w:val="a3"/>
        <w:jc w:val="both"/>
        <w:rPr>
          <w:rFonts w:ascii="Times New Roman" w:eastAsia="Times New Roman" w:hAnsi="Times New Roman" w:cs="Times New Roman"/>
          <w:bCs/>
          <w:kern w:val="36"/>
          <w:sz w:val="26"/>
          <w:szCs w:val="26"/>
          <w:lang w:eastAsia="el-GR"/>
        </w:rPr>
      </w:pPr>
    </w:p>
    <w:p w:rsidR="004D5F9E" w:rsidRDefault="004D5F9E" w:rsidP="00B30239">
      <w:pPr>
        <w:pStyle w:val="a3"/>
        <w:jc w:val="both"/>
        <w:rPr>
          <w:rFonts w:ascii="Times New Roman" w:eastAsia="Times New Roman" w:hAnsi="Times New Roman" w:cs="Times New Roman"/>
          <w:bCs/>
          <w:kern w:val="36"/>
          <w:sz w:val="26"/>
          <w:szCs w:val="26"/>
          <w:lang w:eastAsia="el-GR"/>
        </w:rPr>
      </w:pPr>
    </w:p>
    <w:p w:rsidR="004D5F9E" w:rsidRDefault="004D5F9E" w:rsidP="00B30239">
      <w:pPr>
        <w:pStyle w:val="a3"/>
        <w:jc w:val="both"/>
        <w:rPr>
          <w:rFonts w:ascii="Times New Roman" w:eastAsia="Times New Roman" w:hAnsi="Times New Roman" w:cs="Times New Roman"/>
          <w:bCs/>
          <w:kern w:val="36"/>
          <w:sz w:val="26"/>
          <w:szCs w:val="26"/>
          <w:lang w:eastAsia="el-GR"/>
        </w:rPr>
      </w:pPr>
    </w:p>
    <w:p w:rsidR="004D5F9E" w:rsidRDefault="004D5F9E" w:rsidP="00B30239">
      <w:pPr>
        <w:pStyle w:val="a3"/>
        <w:jc w:val="both"/>
        <w:rPr>
          <w:rFonts w:ascii="Times New Roman" w:eastAsia="Times New Roman" w:hAnsi="Times New Roman" w:cs="Times New Roman"/>
          <w:bCs/>
          <w:kern w:val="36"/>
          <w:sz w:val="26"/>
          <w:szCs w:val="26"/>
          <w:lang w:eastAsia="el-GR"/>
        </w:rPr>
      </w:pPr>
    </w:p>
    <w:p w:rsidR="00B30239" w:rsidRDefault="00B30239" w:rsidP="00B30239">
      <w:pPr>
        <w:jc w:val="both"/>
        <w:rPr>
          <w:rFonts w:ascii="Times New Roman" w:eastAsia="Times New Roman" w:hAnsi="Times New Roman" w:cs="Times New Roman"/>
          <w:b/>
          <w:bCs/>
          <w:kern w:val="36"/>
          <w:sz w:val="26"/>
          <w:szCs w:val="26"/>
          <w:u w:val="single"/>
          <w:lang w:eastAsia="el-GR"/>
        </w:rPr>
      </w:pPr>
      <w:r w:rsidRPr="00B30239">
        <w:rPr>
          <w:rFonts w:ascii="Times New Roman" w:eastAsia="Times New Roman" w:hAnsi="Times New Roman" w:cs="Times New Roman"/>
          <w:b/>
          <w:bCs/>
          <w:kern w:val="36"/>
          <w:sz w:val="26"/>
          <w:szCs w:val="26"/>
          <w:u w:val="single"/>
          <w:lang w:eastAsia="el-GR"/>
        </w:rPr>
        <w:t>ΔΙΚΑΙΟΛΟΓΗΤΙΚΑ</w:t>
      </w:r>
      <w:r>
        <w:rPr>
          <w:rFonts w:ascii="Times New Roman" w:eastAsia="Times New Roman" w:hAnsi="Times New Roman" w:cs="Times New Roman"/>
          <w:b/>
          <w:bCs/>
          <w:kern w:val="36"/>
          <w:sz w:val="26"/>
          <w:szCs w:val="26"/>
          <w:u w:val="single"/>
          <w:lang w:eastAsia="el-GR"/>
        </w:rPr>
        <w:t xml:space="preserve"> ΠΛΗΡΩΜΗΣ (</w:t>
      </w:r>
      <w:r w:rsidRPr="00B30239">
        <w:rPr>
          <w:rFonts w:ascii="Times New Roman" w:eastAsia="Times New Roman" w:hAnsi="Times New Roman" w:cs="Times New Roman"/>
          <w:b/>
          <w:bCs/>
          <w:i/>
          <w:kern w:val="36"/>
          <w:sz w:val="26"/>
          <w:szCs w:val="26"/>
          <w:u w:val="single"/>
          <w:lang w:eastAsia="el-GR"/>
        </w:rPr>
        <w:t>ΣΕ ΠΕΡΙΠΤΩΣΗ ΕΠΙΛΟΓΗΣ</w:t>
      </w:r>
      <w:r>
        <w:rPr>
          <w:rFonts w:ascii="Times New Roman" w:eastAsia="Times New Roman" w:hAnsi="Times New Roman" w:cs="Times New Roman"/>
          <w:b/>
          <w:bCs/>
          <w:kern w:val="36"/>
          <w:sz w:val="26"/>
          <w:szCs w:val="26"/>
          <w:u w:val="single"/>
          <w:lang w:eastAsia="el-GR"/>
        </w:rPr>
        <w:t>)</w:t>
      </w:r>
    </w:p>
    <w:p w:rsidR="00B30239" w:rsidRDefault="00B30239" w:rsidP="00B30239">
      <w:p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Διευκρινίζεται ότι οι ενδιαφερόμενοι στην περίπτωση επιλογής τους για την πλήρωση της θέσης θα κληθούν να υποβάλλουν ενόψει της πληρωμής τους τα παρακάτω δικαιολογητικά</w:t>
      </w:r>
      <w:r w:rsidRPr="00B30239">
        <w:rPr>
          <w:rFonts w:ascii="Times New Roman" w:eastAsia="Times New Roman" w:hAnsi="Times New Roman" w:cs="Times New Roman"/>
          <w:bCs/>
          <w:kern w:val="36"/>
          <w:sz w:val="26"/>
          <w:szCs w:val="26"/>
          <w:lang w:eastAsia="el-GR"/>
        </w:rPr>
        <w:t>:</w:t>
      </w:r>
    </w:p>
    <w:p w:rsidR="00B30239" w:rsidRPr="00302DE3" w:rsidRDefault="00B30239" w:rsidP="00B30239">
      <w:pPr>
        <w:pStyle w:val="a3"/>
        <w:numPr>
          <w:ilvl w:val="0"/>
          <w:numId w:val="3"/>
        </w:numPr>
        <w:jc w:val="both"/>
        <w:rPr>
          <w:rFonts w:ascii="Times New Roman" w:eastAsia="Times New Roman" w:hAnsi="Times New Roman" w:cs="Times New Roman"/>
          <w:b/>
          <w:bCs/>
          <w:i/>
          <w:kern w:val="36"/>
          <w:sz w:val="26"/>
          <w:szCs w:val="26"/>
          <w:u w:val="single"/>
          <w:lang w:eastAsia="el-GR"/>
        </w:rPr>
      </w:pPr>
      <w:r w:rsidRPr="00302DE3">
        <w:rPr>
          <w:rFonts w:ascii="Times New Roman" w:eastAsia="Times New Roman" w:hAnsi="Times New Roman" w:cs="Times New Roman"/>
          <w:b/>
          <w:bCs/>
          <w:i/>
          <w:kern w:val="36"/>
          <w:sz w:val="26"/>
          <w:szCs w:val="26"/>
          <w:u w:val="single"/>
          <w:lang w:eastAsia="el-GR"/>
        </w:rPr>
        <w:t>Στην περίπτωση που ο Συνεργάτης είναι Ελεύθερος Επαγγελματίας:</w:t>
      </w:r>
    </w:p>
    <w:p w:rsidR="00B30239" w:rsidRDefault="00302DE3" w:rsidP="00302DE3">
      <w:pPr>
        <w:pStyle w:val="a3"/>
        <w:numPr>
          <w:ilvl w:val="0"/>
          <w:numId w:val="4"/>
        </w:numPr>
        <w:jc w:val="both"/>
        <w:rPr>
          <w:rFonts w:ascii="Times New Roman" w:eastAsia="Times New Roman" w:hAnsi="Times New Roman" w:cs="Times New Roman"/>
          <w:bCs/>
          <w:kern w:val="36"/>
          <w:sz w:val="26"/>
          <w:szCs w:val="26"/>
          <w:lang w:eastAsia="el-GR"/>
        </w:rPr>
      </w:pPr>
      <w:bookmarkStart w:id="0" w:name="_Hlk493062771"/>
      <w:r>
        <w:rPr>
          <w:rFonts w:ascii="Times New Roman" w:eastAsia="Times New Roman" w:hAnsi="Times New Roman" w:cs="Times New Roman"/>
          <w:bCs/>
          <w:kern w:val="36"/>
          <w:sz w:val="26"/>
          <w:szCs w:val="26"/>
          <w:lang w:eastAsia="el-GR"/>
        </w:rPr>
        <w:t>Βεβαίωση Ασφαλιστικής Ενημερότητας</w:t>
      </w:r>
    </w:p>
    <w:p w:rsidR="00302DE3" w:rsidRDefault="00302DE3" w:rsidP="00302DE3">
      <w:pPr>
        <w:pStyle w:val="a3"/>
        <w:numPr>
          <w:ilvl w:val="0"/>
          <w:numId w:val="4"/>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Αποδεικτικό Φορολογικής Ενημερότητας για χρέη προς το Δημόσιο (Φορείς Δημοσίου πλην Κεντρικής Διοίκησης)</w:t>
      </w:r>
    </w:p>
    <w:p w:rsidR="002840C1" w:rsidRDefault="00302DE3" w:rsidP="00BE2A54">
      <w:pPr>
        <w:pStyle w:val="a3"/>
        <w:numPr>
          <w:ilvl w:val="0"/>
          <w:numId w:val="4"/>
        </w:numPr>
        <w:jc w:val="both"/>
        <w:rPr>
          <w:rFonts w:ascii="Times New Roman" w:eastAsia="Times New Roman" w:hAnsi="Times New Roman" w:cs="Times New Roman"/>
          <w:bCs/>
          <w:kern w:val="36"/>
          <w:sz w:val="26"/>
          <w:szCs w:val="26"/>
          <w:lang w:eastAsia="el-GR"/>
        </w:rPr>
      </w:pPr>
      <w:r w:rsidRPr="00302DE3">
        <w:rPr>
          <w:rFonts w:ascii="Times New Roman" w:eastAsia="Times New Roman" w:hAnsi="Times New Roman" w:cs="Times New Roman"/>
          <w:bCs/>
          <w:kern w:val="36"/>
          <w:sz w:val="26"/>
          <w:szCs w:val="26"/>
          <w:lang w:eastAsia="el-GR"/>
        </w:rPr>
        <w:t>Επιπλέον συναφή δικαιολογητικά που απαιτούνται για την πληρωμή (Φωτοαντίγραφο 1</w:t>
      </w:r>
      <w:r w:rsidRPr="00302DE3">
        <w:rPr>
          <w:rFonts w:ascii="Times New Roman" w:eastAsia="Times New Roman" w:hAnsi="Times New Roman" w:cs="Times New Roman"/>
          <w:bCs/>
          <w:kern w:val="36"/>
          <w:sz w:val="26"/>
          <w:szCs w:val="26"/>
          <w:vertAlign w:val="superscript"/>
          <w:lang w:eastAsia="el-GR"/>
        </w:rPr>
        <w:t>ης</w:t>
      </w:r>
      <w:r w:rsidRPr="00302DE3">
        <w:rPr>
          <w:rFonts w:ascii="Times New Roman" w:eastAsia="Times New Roman" w:hAnsi="Times New Roman" w:cs="Times New Roman"/>
          <w:bCs/>
          <w:kern w:val="36"/>
          <w:sz w:val="26"/>
          <w:szCs w:val="26"/>
          <w:lang w:eastAsia="el-GR"/>
        </w:rPr>
        <w:t xml:space="preserve"> σελίδας τραπεζικού βιβλιαρίου με ευδιάκριτα τα στοιχεία λογαριασμού και </w:t>
      </w:r>
      <w:r>
        <w:rPr>
          <w:rFonts w:ascii="Times New Roman" w:eastAsia="Times New Roman" w:hAnsi="Times New Roman" w:cs="Times New Roman"/>
          <w:bCs/>
          <w:kern w:val="36"/>
          <w:sz w:val="26"/>
          <w:szCs w:val="26"/>
          <w:lang w:eastAsia="el-GR"/>
        </w:rPr>
        <w:t>δικαιούχου)</w:t>
      </w:r>
    </w:p>
    <w:p w:rsidR="00302DE3" w:rsidRDefault="00302DE3" w:rsidP="00BE2A54">
      <w:pPr>
        <w:pStyle w:val="a3"/>
        <w:numPr>
          <w:ilvl w:val="0"/>
          <w:numId w:val="4"/>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Έναρξη Επιτηδεύματος από την αντίστοιχη Δημόσια Οικονομική Υπηρεσία και τυχόν μεταβολές.</w:t>
      </w:r>
    </w:p>
    <w:p w:rsidR="00302DE3" w:rsidRDefault="00302DE3" w:rsidP="00BE2A54">
      <w:pPr>
        <w:pStyle w:val="a3"/>
        <w:numPr>
          <w:ilvl w:val="0"/>
          <w:numId w:val="4"/>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Υπεύθυνη Δήλωση για την υπαγωγή του ή μη στο άρθρο 39, παρ. 9 του νόμου 4387/2016.</w:t>
      </w:r>
    </w:p>
    <w:bookmarkEnd w:id="0"/>
    <w:p w:rsidR="00302DE3" w:rsidRDefault="00302DE3" w:rsidP="00302DE3">
      <w:pPr>
        <w:pStyle w:val="a3"/>
        <w:ind w:left="1440"/>
        <w:jc w:val="both"/>
        <w:rPr>
          <w:rFonts w:ascii="Times New Roman" w:eastAsia="Times New Roman" w:hAnsi="Times New Roman" w:cs="Times New Roman"/>
          <w:bCs/>
          <w:kern w:val="36"/>
          <w:sz w:val="26"/>
          <w:szCs w:val="26"/>
          <w:lang w:eastAsia="el-GR"/>
        </w:rPr>
      </w:pPr>
    </w:p>
    <w:p w:rsidR="00302DE3" w:rsidRPr="00302DE3" w:rsidRDefault="00302DE3" w:rsidP="00302DE3">
      <w:pPr>
        <w:pStyle w:val="a3"/>
        <w:numPr>
          <w:ilvl w:val="0"/>
          <w:numId w:val="3"/>
        </w:numPr>
        <w:jc w:val="both"/>
        <w:rPr>
          <w:rFonts w:ascii="Times New Roman" w:eastAsia="Times New Roman" w:hAnsi="Times New Roman" w:cs="Times New Roman"/>
          <w:b/>
          <w:bCs/>
          <w:i/>
          <w:kern w:val="36"/>
          <w:sz w:val="26"/>
          <w:szCs w:val="26"/>
          <w:u w:val="single"/>
          <w:lang w:eastAsia="el-GR"/>
        </w:rPr>
      </w:pPr>
      <w:r w:rsidRPr="00302DE3">
        <w:rPr>
          <w:rFonts w:ascii="Times New Roman" w:eastAsia="Times New Roman" w:hAnsi="Times New Roman" w:cs="Times New Roman"/>
          <w:b/>
          <w:bCs/>
          <w:i/>
          <w:kern w:val="36"/>
          <w:sz w:val="26"/>
          <w:szCs w:val="26"/>
          <w:u w:val="single"/>
          <w:lang w:eastAsia="el-GR"/>
        </w:rPr>
        <w:t>Στην περίπτωση που ο Συνεργάτης είναι</w:t>
      </w:r>
      <w:r>
        <w:rPr>
          <w:rFonts w:ascii="Times New Roman" w:eastAsia="Times New Roman" w:hAnsi="Times New Roman" w:cs="Times New Roman"/>
          <w:b/>
          <w:bCs/>
          <w:i/>
          <w:kern w:val="36"/>
          <w:sz w:val="26"/>
          <w:szCs w:val="26"/>
          <w:u w:val="single"/>
          <w:lang w:eastAsia="el-GR"/>
        </w:rPr>
        <w:t xml:space="preserve"> Δημόσιος Υπάλληλος</w:t>
      </w:r>
      <w:r w:rsidRPr="00302DE3">
        <w:rPr>
          <w:rFonts w:ascii="Times New Roman" w:eastAsia="Times New Roman" w:hAnsi="Times New Roman" w:cs="Times New Roman"/>
          <w:b/>
          <w:bCs/>
          <w:i/>
          <w:kern w:val="36"/>
          <w:sz w:val="26"/>
          <w:szCs w:val="26"/>
          <w:u w:val="single"/>
          <w:lang w:eastAsia="el-GR"/>
        </w:rPr>
        <w:t>:</w:t>
      </w:r>
    </w:p>
    <w:p w:rsidR="00302DE3" w:rsidRDefault="00302DE3" w:rsidP="00302DE3">
      <w:pPr>
        <w:pStyle w:val="a3"/>
        <w:numPr>
          <w:ilvl w:val="0"/>
          <w:numId w:val="5"/>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Βεβαίωση Ασφαλιστικής Ενημερότητας</w:t>
      </w:r>
    </w:p>
    <w:p w:rsidR="00302DE3" w:rsidRDefault="00302DE3" w:rsidP="00302DE3">
      <w:pPr>
        <w:pStyle w:val="a3"/>
        <w:numPr>
          <w:ilvl w:val="0"/>
          <w:numId w:val="5"/>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Αποδεικτικό Φορολογικής Ενημερότητας για χρέη προς το Δημόσιο (Φορείς Δημοσίου πλην Κεντρικής Διοίκησης)</w:t>
      </w:r>
    </w:p>
    <w:p w:rsidR="00302DE3" w:rsidRDefault="00302DE3" w:rsidP="00302DE3">
      <w:pPr>
        <w:pStyle w:val="a3"/>
        <w:numPr>
          <w:ilvl w:val="0"/>
          <w:numId w:val="5"/>
        </w:numPr>
        <w:jc w:val="both"/>
        <w:rPr>
          <w:rFonts w:ascii="Times New Roman" w:eastAsia="Times New Roman" w:hAnsi="Times New Roman" w:cs="Times New Roman"/>
          <w:bCs/>
          <w:kern w:val="36"/>
          <w:sz w:val="26"/>
          <w:szCs w:val="26"/>
          <w:lang w:eastAsia="el-GR"/>
        </w:rPr>
      </w:pPr>
      <w:r w:rsidRPr="00302DE3">
        <w:rPr>
          <w:rFonts w:ascii="Times New Roman" w:eastAsia="Times New Roman" w:hAnsi="Times New Roman" w:cs="Times New Roman"/>
          <w:bCs/>
          <w:kern w:val="36"/>
          <w:sz w:val="26"/>
          <w:szCs w:val="26"/>
          <w:lang w:eastAsia="el-GR"/>
        </w:rPr>
        <w:t xml:space="preserve">Επιπλέον συναφή δικαιολογητικά που απαιτούνται για την πληρωμή (Φωτοαντίγραφο 1ης σελίδας τραπεζικού βιβλιαρίου με ευδιάκριτα τα στοιχεία λογαριασμού και </w:t>
      </w:r>
      <w:r>
        <w:rPr>
          <w:rFonts w:ascii="Times New Roman" w:eastAsia="Times New Roman" w:hAnsi="Times New Roman" w:cs="Times New Roman"/>
          <w:bCs/>
          <w:kern w:val="36"/>
          <w:sz w:val="26"/>
          <w:szCs w:val="26"/>
          <w:lang w:eastAsia="el-GR"/>
        </w:rPr>
        <w:t>δικαιούχου)</w:t>
      </w:r>
    </w:p>
    <w:p w:rsidR="00302DE3" w:rsidRDefault="00302DE3" w:rsidP="00302DE3">
      <w:pPr>
        <w:pStyle w:val="a3"/>
        <w:numPr>
          <w:ilvl w:val="0"/>
          <w:numId w:val="5"/>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Την χορηγούμενη, στον ενδιαφερόμενο για συμμετοχή στη Δράση, άδεια άσκησης ιδιωτικού έργου με αμοιβή από τον Φορέα του.</w:t>
      </w:r>
    </w:p>
    <w:p w:rsidR="00302DE3" w:rsidRDefault="00302DE3" w:rsidP="00302DE3">
      <w:pPr>
        <w:pStyle w:val="a3"/>
        <w:numPr>
          <w:ilvl w:val="0"/>
          <w:numId w:val="5"/>
        </w:num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Διασφάλιση από τους αρμόδιους εκκαθαριστές του Φορέα που εργάζεται ο συνεργάτης, σχετικά με το ύψος των αμοιβών και την σχετική παρακράτηση των επιπλέον ποσών.</w:t>
      </w:r>
    </w:p>
    <w:p w:rsidR="002840C1" w:rsidRDefault="002840C1" w:rsidP="002840C1">
      <w:pPr>
        <w:jc w:val="both"/>
        <w:rPr>
          <w:sz w:val="26"/>
          <w:szCs w:val="26"/>
        </w:rPr>
      </w:pPr>
    </w:p>
    <w:p w:rsidR="00302DE3" w:rsidRDefault="00302DE3" w:rsidP="00302DE3">
      <w:p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
          <w:bCs/>
          <w:kern w:val="36"/>
          <w:sz w:val="26"/>
          <w:szCs w:val="26"/>
          <w:u w:val="single"/>
          <w:lang w:eastAsia="el-GR"/>
        </w:rPr>
        <w:t xml:space="preserve">ΤΡΟΠΟΣ ΥΠΟΒΟΛΗΣ ΔΙΚΑΙΟΛΟΓΗΤΙΚΩΝ </w:t>
      </w:r>
    </w:p>
    <w:p w:rsidR="007C0ADC" w:rsidRDefault="00302DE3" w:rsidP="00302DE3">
      <w:pPr>
        <w:jc w:val="both"/>
        <w:rPr>
          <w:sz w:val="26"/>
          <w:szCs w:val="26"/>
        </w:rPr>
      </w:pPr>
      <w:r>
        <w:rPr>
          <w:sz w:val="26"/>
          <w:szCs w:val="26"/>
        </w:rPr>
        <w:t>Σημειώνεται ότι τα αντίγραφα των δικαιολογητικών μπορ</w:t>
      </w:r>
      <w:r w:rsidR="007C0ADC">
        <w:rPr>
          <w:sz w:val="26"/>
          <w:szCs w:val="26"/>
        </w:rPr>
        <w:t>ούν να κατατεθούν:</w:t>
      </w:r>
    </w:p>
    <w:p w:rsidR="007C0ADC" w:rsidRDefault="007C0ADC" w:rsidP="002840C1">
      <w:pPr>
        <w:pStyle w:val="a3"/>
        <w:numPr>
          <w:ilvl w:val="0"/>
          <w:numId w:val="6"/>
        </w:numPr>
        <w:jc w:val="both"/>
        <w:rPr>
          <w:sz w:val="26"/>
          <w:szCs w:val="26"/>
        </w:rPr>
      </w:pPr>
      <w:r>
        <w:rPr>
          <w:sz w:val="26"/>
          <w:szCs w:val="26"/>
        </w:rPr>
        <w:lastRenderedPageBreak/>
        <w:t>Σ</w:t>
      </w:r>
      <w:r w:rsidR="00302DE3" w:rsidRPr="007C0ADC">
        <w:rPr>
          <w:sz w:val="26"/>
          <w:szCs w:val="26"/>
        </w:rPr>
        <w:t xml:space="preserve">ε έντυπη μορφή </w:t>
      </w:r>
      <w:r>
        <w:rPr>
          <w:sz w:val="26"/>
          <w:szCs w:val="26"/>
        </w:rPr>
        <w:t>(</w:t>
      </w:r>
      <w:r w:rsidRPr="007C0ADC">
        <w:rPr>
          <w:sz w:val="26"/>
          <w:szCs w:val="26"/>
        </w:rPr>
        <w:t>Υποβολή αίτησης υποψηφιότητας και σχετικών δικαιολογητικών</w:t>
      </w:r>
      <w:r>
        <w:rPr>
          <w:sz w:val="26"/>
          <w:szCs w:val="26"/>
        </w:rPr>
        <w:t xml:space="preserve">) </w:t>
      </w:r>
      <w:r w:rsidR="00302DE3" w:rsidRPr="007C0ADC">
        <w:rPr>
          <w:sz w:val="26"/>
          <w:szCs w:val="26"/>
        </w:rPr>
        <w:t>έως και την κατ</w:t>
      </w:r>
      <w:r w:rsidR="006D5AC6">
        <w:rPr>
          <w:sz w:val="26"/>
          <w:szCs w:val="26"/>
        </w:rPr>
        <w:t xml:space="preserve">αληκτική ημερομηνία υποβολής, </w:t>
      </w:r>
      <w:r w:rsidR="005C76F5">
        <w:rPr>
          <w:sz w:val="26"/>
          <w:szCs w:val="26"/>
        </w:rPr>
        <w:t>16</w:t>
      </w:r>
      <w:r w:rsidR="006D5AC6">
        <w:rPr>
          <w:sz w:val="26"/>
          <w:szCs w:val="26"/>
        </w:rPr>
        <w:t xml:space="preserve"> </w:t>
      </w:r>
      <w:r w:rsidR="005C76F5">
        <w:rPr>
          <w:sz w:val="26"/>
          <w:szCs w:val="26"/>
        </w:rPr>
        <w:t>Οκτωβρίου</w:t>
      </w:r>
      <w:r w:rsidR="006D5AC6">
        <w:rPr>
          <w:sz w:val="26"/>
          <w:szCs w:val="26"/>
        </w:rPr>
        <w:t xml:space="preserve"> </w:t>
      </w:r>
      <w:r w:rsidR="00302DE3" w:rsidRPr="007C0ADC">
        <w:rPr>
          <w:sz w:val="26"/>
          <w:szCs w:val="26"/>
        </w:rPr>
        <w:t xml:space="preserve">2017, κατόπιν τηλεφωνικής επικοινωνίας με τον οικονομικό υπεύθυνο της Δράσης κ. Πρασσάκη Δημήτριο τις εργάσιμες ημέρες και ώρες 11:00-15:00 στο τηλέφωνο 210-7710805 (εσωτερικό -373). </w:t>
      </w:r>
    </w:p>
    <w:p w:rsidR="007C0ADC" w:rsidRDefault="007C0ADC" w:rsidP="007C0ADC">
      <w:pPr>
        <w:pStyle w:val="a3"/>
        <w:numPr>
          <w:ilvl w:val="0"/>
          <w:numId w:val="6"/>
        </w:numPr>
        <w:rPr>
          <w:sz w:val="26"/>
          <w:szCs w:val="26"/>
        </w:rPr>
      </w:pPr>
      <w:r>
        <w:rPr>
          <w:sz w:val="26"/>
          <w:szCs w:val="26"/>
        </w:rPr>
        <w:t>Σ</w:t>
      </w:r>
      <w:r w:rsidRPr="007C0ADC">
        <w:rPr>
          <w:sz w:val="26"/>
          <w:szCs w:val="26"/>
        </w:rPr>
        <w:t xml:space="preserve">την διεύθυνση ηλεκτρονικού ταχυδρομείου </w:t>
      </w:r>
      <w:hyperlink r:id="rId8" w:history="1">
        <w:r w:rsidRPr="008A6B7B">
          <w:rPr>
            <w:rStyle w:val="-"/>
            <w:sz w:val="26"/>
            <w:szCs w:val="26"/>
          </w:rPr>
          <w:t>cip@kemea-research.gr</w:t>
        </w:r>
      </w:hyperlink>
      <w:r>
        <w:rPr>
          <w:sz w:val="26"/>
          <w:szCs w:val="26"/>
        </w:rPr>
        <w:t>,  (</w:t>
      </w:r>
      <w:r w:rsidRPr="007C0ADC">
        <w:rPr>
          <w:sz w:val="26"/>
          <w:szCs w:val="26"/>
        </w:rPr>
        <w:t>Υποβολή αίτησης υποψηφιότητας και σχετικών δικαιολογητικών</w:t>
      </w:r>
      <w:r>
        <w:rPr>
          <w:sz w:val="26"/>
          <w:szCs w:val="26"/>
        </w:rPr>
        <w:t xml:space="preserve">) </w:t>
      </w:r>
      <w:r w:rsidRPr="007C0ADC">
        <w:rPr>
          <w:sz w:val="26"/>
          <w:szCs w:val="26"/>
        </w:rPr>
        <w:t>έως και την καταληκτι</w:t>
      </w:r>
      <w:r w:rsidR="006D5AC6">
        <w:rPr>
          <w:sz w:val="26"/>
          <w:szCs w:val="26"/>
        </w:rPr>
        <w:t xml:space="preserve">κή ημερομηνία υποβολής, </w:t>
      </w:r>
      <w:r w:rsidR="005C76F5">
        <w:rPr>
          <w:sz w:val="26"/>
          <w:szCs w:val="26"/>
        </w:rPr>
        <w:t xml:space="preserve">16 Οκτωβρίου </w:t>
      </w:r>
      <w:r>
        <w:rPr>
          <w:sz w:val="26"/>
          <w:szCs w:val="26"/>
        </w:rPr>
        <w:t>2017.</w:t>
      </w:r>
    </w:p>
    <w:p w:rsidR="007C0ADC" w:rsidRDefault="007C0ADC" w:rsidP="007C0ADC">
      <w:pPr>
        <w:rPr>
          <w:sz w:val="26"/>
          <w:szCs w:val="26"/>
        </w:rPr>
      </w:pPr>
    </w:p>
    <w:p w:rsidR="007C0ADC" w:rsidRDefault="007C0ADC" w:rsidP="007C0ADC">
      <w:p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
          <w:bCs/>
          <w:kern w:val="36"/>
          <w:sz w:val="26"/>
          <w:szCs w:val="26"/>
          <w:u w:val="single"/>
          <w:lang w:eastAsia="el-GR"/>
        </w:rPr>
        <w:t>ΕΠΙΛΟΓΗ ΣΥΝΕΡΓΑΤΗ</w:t>
      </w:r>
    </w:p>
    <w:p w:rsidR="007C0ADC" w:rsidRDefault="007C0ADC" w:rsidP="007C0ADC">
      <w:p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Μετά το πέρας της διαδικασίας αξιολόγησης από την Επιτροπή αξιολόγησης ΚΕ.ΜΕ.Α., οι υποψήφιοι θα ενημερωθούν για τα αποτελέσματα μέσω μηνύματος του ηλεκτρονικού ταχυδρομείου, στην ηλεκτρονική διεύθυνση που θα αναγράφεται στη αίτηση τους.</w:t>
      </w:r>
    </w:p>
    <w:p w:rsidR="007C0ADC" w:rsidRDefault="007C0ADC" w:rsidP="007C0ADC">
      <w:pPr>
        <w:jc w:val="both"/>
        <w:rPr>
          <w:rFonts w:ascii="Times New Roman" w:eastAsia="Times New Roman" w:hAnsi="Times New Roman" w:cs="Times New Roman"/>
          <w:b/>
          <w:bCs/>
          <w:kern w:val="36"/>
          <w:sz w:val="26"/>
          <w:szCs w:val="26"/>
          <w:u w:val="single"/>
          <w:lang w:eastAsia="el-GR"/>
        </w:rPr>
      </w:pPr>
    </w:p>
    <w:p w:rsidR="007C0ADC" w:rsidRDefault="007C0ADC" w:rsidP="007C0ADC">
      <w:pPr>
        <w:jc w:val="both"/>
        <w:rPr>
          <w:rFonts w:ascii="Times New Roman" w:eastAsia="Times New Roman" w:hAnsi="Times New Roman" w:cs="Times New Roman"/>
          <w:b/>
          <w:bCs/>
          <w:kern w:val="36"/>
          <w:sz w:val="26"/>
          <w:szCs w:val="26"/>
          <w:u w:val="single"/>
          <w:lang w:eastAsia="el-GR"/>
        </w:rPr>
      </w:pPr>
      <w:r>
        <w:rPr>
          <w:rFonts w:ascii="Times New Roman" w:eastAsia="Times New Roman" w:hAnsi="Times New Roman" w:cs="Times New Roman"/>
          <w:b/>
          <w:bCs/>
          <w:kern w:val="36"/>
          <w:sz w:val="26"/>
          <w:szCs w:val="26"/>
          <w:u w:val="single"/>
          <w:lang w:eastAsia="el-GR"/>
        </w:rPr>
        <w:t>ΣΧΕΤΙΚΕΣ ΠΛΗΡΟΦΟΡΙΕΣ</w:t>
      </w:r>
    </w:p>
    <w:p w:rsidR="007C0ADC" w:rsidRDefault="007C0ADC" w:rsidP="007C0ADC">
      <w:pPr>
        <w:jc w:val="both"/>
        <w:rPr>
          <w:rFonts w:ascii="Times New Roman" w:eastAsia="Times New Roman" w:hAnsi="Times New Roman" w:cs="Times New Roman"/>
          <w:bCs/>
          <w:kern w:val="36"/>
          <w:sz w:val="26"/>
          <w:szCs w:val="26"/>
          <w:lang w:eastAsia="el-GR"/>
        </w:rPr>
      </w:pPr>
      <w:r>
        <w:rPr>
          <w:rFonts w:ascii="Times New Roman" w:eastAsia="Times New Roman" w:hAnsi="Times New Roman" w:cs="Times New Roman"/>
          <w:bCs/>
          <w:kern w:val="36"/>
          <w:sz w:val="26"/>
          <w:szCs w:val="26"/>
          <w:lang w:eastAsia="el-GR"/>
        </w:rPr>
        <w:t xml:space="preserve">Για σχετικές πληροφορίες οι ενδιαφερόμενοι μπορούν να επικοινωνούν με τον οικονομικό υπεύθυνο της Δράσης κ. Πρασσάκη Δημήτριο τις εργάσιμες ημέρες μέχρι και τη λήξη της προθεσμίας υποβολής </w:t>
      </w:r>
      <w:r w:rsidR="005C76F5">
        <w:rPr>
          <w:sz w:val="26"/>
          <w:szCs w:val="26"/>
        </w:rPr>
        <w:t xml:space="preserve">16 Οκτωβρίου </w:t>
      </w:r>
      <w:bookmarkStart w:id="1" w:name="_GoBack"/>
      <w:bookmarkEnd w:id="1"/>
      <w:r>
        <w:rPr>
          <w:rFonts w:ascii="Times New Roman" w:eastAsia="Times New Roman" w:hAnsi="Times New Roman" w:cs="Times New Roman"/>
          <w:bCs/>
          <w:kern w:val="36"/>
          <w:sz w:val="26"/>
          <w:szCs w:val="26"/>
          <w:lang w:eastAsia="el-GR"/>
        </w:rPr>
        <w:t>2017 και ώρες 10</w:t>
      </w:r>
      <w:r w:rsidRPr="006D5AC6">
        <w:rPr>
          <w:rFonts w:ascii="Times New Roman" w:eastAsia="Times New Roman" w:hAnsi="Times New Roman" w:cs="Times New Roman"/>
          <w:bCs/>
          <w:kern w:val="36"/>
          <w:sz w:val="26"/>
          <w:szCs w:val="26"/>
          <w:lang w:eastAsia="el-GR"/>
        </w:rPr>
        <w:t>:00-13:00</w:t>
      </w:r>
      <w:r>
        <w:rPr>
          <w:rFonts w:ascii="Times New Roman" w:eastAsia="Times New Roman" w:hAnsi="Times New Roman" w:cs="Times New Roman"/>
          <w:bCs/>
          <w:kern w:val="36"/>
          <w:sz w:val="26"/>
          <w:szCs w:val="26"/>
          <w:lang w:eastAsia="el-GR"/>
        </w:rPr>
        <w:t xml:space="preserve"> στο τηλέφωνο 210-7710805 (εσωτερικό 373).</w:t>
      </w:r>
    </w:p>
    <w:p w:rsidR="007C0ADC" w:rsidRPr="007C0ADC" w:rsidRDefault="007C0ADC" w:rsidP="007C0ADC">
      <w:pPr>
        <w:jc w:val="both"/>
        <w:rPr>
          <w:rFonts w:ascii="Times New Roman" w:eastAsia="Times New Roman" w:hAnsi="Times New Roman" w:cs="Times New Roman"/>
          <w:bCs/>
          <w:kern w:val="36"/>
          <w:sz w:val="26"/>
          <w:szCs w:val="26"/>
          <w:lang w:eastAsia="el-GR"/>
        </w:rPr>
      </w:pPr>
    </w:p>
    <w:p w:rsidR="007C0ADC" w:rsidRDefault="007C0ADC" w:rsidP="007C0ADC">
      <w:pPr>
        <w:jc w:val="both"/>
        <w:rPr>
          <w:rFonts w:ascii="Times New Roman" w:eastAsia="Times New Roman" w:hAnsi="Times New Roman" w:cs="Times New Roman"/>
          <w:bCs/>
          <w:kern w:val="36"/>
          <w:sz w:val="26"/>
          <w:szCs w:val="26"/>
          <w:lang w:eastAsia="el-GR"/>
        </w:rPr>
      </w:pPr>
    </w:p>
    <w:p w:rsidR="007C0ADC" w:rsidRDefault="007C0ADC" w:rsidP="007C0ADC">
      <w:pPr>
        <w:jc w:val="both"/>
        <w:rPr>
          <w:rFonts w:ascii="Times New Roman" w:eastAsia="Times New Roman" w:hAnsi="Times New Roman" w:cs="Times New Roman"/>
          <w:bCs/>
          <w:kern w:val="36"/>
          <w:sz w:val="26"/>
          <w:szCs w:val="26"/>
          <w:lang w:eastAsia="el-GR"/>
        </w:rPr>
      </w:pPr>
    </w:p>
    <w:p w:rsidR="007C0ADC" w:rsidRPr="007C0ADC" w:rsidRDefault="007C0ADC" w:rsidP="007C0ADC">
      <w:pPr>
        <w:jc w:val="both"/>
        <w:rPr>
          <w:rFonts w:ascii="Times New Roman" w:eastAsia="Times New Roman" w:hAnsi="Times New Roman" w:cs="Times New Roman"/>
          <w:bCs/>
          <w:kern w:val="36"/>
          <w:sz w:val="26"/>
          <w:szCs w:val="26"/>
          <w:lang w:eastAsia="el-GR"/>
        </w:rPr>
      </w:pPr>
    </w:p>
    <w:p w:rsidR="007C0ADC" w:rsidRPr="007C0ADC" w:rsidRDefault="007C0ADC" w:rsidP="007C0ADC">
      <w:pPr>
        <w:rPr>
          <w:sz w:val="26"/>
          <w:szCs w:val="26"/>
        </w:rPr>
      </w:pPr>
    </w:p>
    <w:sectPr w:rsidR="007C0ADC" w:rsidRPr="007C0ADC" w:rsidSect="004D5F9E">
      <w:headerReference w:type="default" r:id="rId9"/>
      <w:footerReference w:type="default" r:id="rId10"/>
      <w:pgSz w:w="11906" w:h="16838"/>
      <w:pgMar w:top="1440"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282" w:rsidRDefault="00AE7282" w:rsidP="00A50F39">
      <w:pPr>
        <w:spacing w:after="0" w:line="240" w:lineRule="auto"/>
      </w:pPr>
      <w:r>
        <w:separator/>
      </w:r>
    </w:p>
  </w:endnote>
  <w:endnote w:type="continuationSeparator" w:id="0">
    <w:p w:rsidR="00AE7282" w:rsidRDefault="00AE7282" w:rsidP="00A5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1"/>
      <w:tblW w:w="5098" w:type="dxa"/>
      <w:jc w:val="center"/>
      <w:tblLook w:val="04A0" w:firstRow="1" w:lastRow="0" w:firstColumn="1" w:lastColumn="0" w:noHBand="0" w:noVBand="1"/>
    </w:tblPr>
    <w:tblGrid>
      <w:gridCol w:w="1941"/>
      <w:gridCol w:w="1337"/>
      <w:gridCol w:w="1820"/>
    </w:tblGrid>
    <w:tr w:rsidR="00A50F39" w:rsidRPr="00903242" w:rsidTr="00101CE7">
      <w:trPr>
        <w:trHeight w:val="433"/>
        <w:jc w:val="center"/>
      </w:trPr>
      <w:tc>
        <w:tcPr>
          <w:tcW w:w="1696" w:type="dxa"/>
        </w:tcPr>
        <w:p w:rsidR="00A50F39" w:rsidRPr="00903242" w:rsidRDefault="00A50F39" w:rsidP="00A50F39">
          <w:pPr>
            <w:tabs>
              <w:tab w:val="center" w:pos="4153"/>
              <w:tab w:val="right" w:pos="8306"/>
            </w:tabs>
            <w:rPr>
              <w:sz w:val="10"/>
              <w:szCs w:val="10"/>
            </w:rPr>
          </w:pPr>
          <w:r>
            <w:object w:dxaOrig="3090"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6pt">
                <v:imagedata r:id="rId1" o:title=""/>
              </v:shape>
              <o:OLEObject Type="Embed" ProgID="PBrush" ShapeID="_x0000_i1025" DrawAspect="Content" ObjectID="_1568452094" r:id="rId2"/>
            </w:object>
          </w:r>
        </w:p>
      </w:tc>
      <w:tc>
        <w:tcPr>
          <w:tcW w:w="1559" w:type="dxa"/>
          <w:vAlign w:val="center"/>
        </w:tcPr>
        <w:p w:rsidR="00A50F39" w:rsidRPr="00903242" w:rsidRDefault="00A50F39" w:rsidP="00A50F39">
          <w:pPr>
            <w:tabs>
              <w:tab w:val="center" w:pos="4153"/>
              <w:tab w:val="right" w:pos="8306"/>
            </w:tabs>
            <w:jc w:val="center"/>
            <w:rPr>
              <w:sz w:val="8"/>
              <w:szCs w:val="8"/>
            </w:rPr>
          </w:pPr>
          <w:r w:rsidRPr="00903242">
            <w:rPr>
              <w:sz w:val="8"/>
              <w:szCs w:val="8"/>
            </w:rPr>
            <w:t>ΕΥΡΩΠΑΪΚΟ ΤΑΜΕΙΟ ΕΣΩΤΕΡΙΚΗΣ ΑΣΦΑΛΕΙΑΣ –</w:t>
          </w:r>
        </w:p>
        <w:p w:rsidR="00A50F39" w:rsidRPr="00903242" w:rsidRDefault="00A50F39" w:rsidP="00A50F39">
          <w:pPr>
            <w:tabs>
              <w:tab w:val="center" w:pos="4153"/>
              <w:tab w:val="right" w:pos="8306"/>
            </w:tabs>
            <w:jc w:val="center"/>
            <w:rPr>
              <w:sz w:val="8"/>
              <w:szCs w:val="8"/>
            </w:rPr>
          </w:pPr>
          <w:r w:rsidRPr="00903242">
            <w:rPr>
              <w:sz w:val="8"/>
              <w:szCs w:val="8"/>
            </w:rPr>
            <w:t>ΤΟΜΕΑΣ ΑΣΤΥΝΟΜΙΚΗΣ ΣΥΝΕΡΓΑΣΙΑΣ</w:t>
          </w:r>
        </w:p>
        <w:p w:rsidR="00A50F39" w:rsidRPr="00903242" w:rsidRDefault="00A50F39" w:rsidP="00A50F39">
          <w:pPr>
            <w:tabs>
              <w:tab w:val="center" w:pos="4153"/>
              <w:tab w:val="right" w:pos="8306"/>
            </w:tabs>
            <w:jc w:val="center"/>
            <w:rPr>
              <w:sz w:val="8"/>
              <w:szCs w:val="8"/>
            </w:rPr>
          </w:pPr>
          <w:r w:rsidRPr="00903242">
            <w:rPr>
              <w:sz w:val="8"/>
              <w:szCs w:val="8"/>
            </w:rPr>
            <w:t>(2014-2020)</w:t>
          </w:r>
        </w:p>
      </w:tc>
      <w:tc>
        <w:tcPr>
          <w:tcW w:w="1843" w:type="dxa"/>
        </w:tcPr>
        <w:p w:rsidR="00A50F39" w:rsidRPr="00903242" w:rsidRDefault="00A50F39" w:rsidP="00A50F39">
          <w:pPr>
            <w:tabs>
              <w:tab w:val="center" w:pos="4153"/>
              <w:tab w:val="right" w:pos="8306"/>
            </w:tabs>
            <w:rPr>
              <w:sz w:val="10"/>
              <w:szCs w:val="10"/>
            </w:rPr>
          </w:pPr>
          <w:r w:rsidRPr="00903242">
            <w:rPr>
              <w:noProof/>
              <w:sz w:val="10"/>
              <w:szCs w:val="10"/>
              <w:lang w:eastAsia="el-GR"/>
            </w:rPr>
            <w:drawing>
              <wp:inline distT="0" distB="0" distL="0" distR="0" wp14:anchorId="6D5024E9" wp14:editId="36A4E7FF">
                <wp:extent cx="976630" cy="414068"/>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076791" cy="456534"/>
                        </a:xfrm>
                        <a:prstGeom prst="rect">
                          <a:avLst/>
                        </a:prstGeom>
                      </pic:spPr>
                    </pic:pic>
                  </a:graphicData>
                </a:graphic>
              </wp:inline>
            </w:drawing>
          </w:r>
        </w:p>
      </w:tc>
    </w:tr>
  </w:tbl>
  <w:p w:rsidR="00A50F39" w:rsidRPr="00903242" w:rsidRDefault="00A50F39" w:rsidP="00A50F39">
    <w:pPr>
      <w:tabs>
        <w:tab w:val="center" w:pos="4153"/>
        <w:tab w:val="right" w:pos="8306"/>
      </w:tabs>
      <w:spacing w:after="0" w:line="240" w:lineRule="auto"/>
      <w:rPr>
        <w:rFonts w:ascii="Times New Roman" w:eastAsia="Times New Roman" w:hAnsi="Times New Roman"/>
        <w:sz w:val="20"/>
        <w:szCs w:val="20"/>
      </w:rPr>
    </w:pPr>
    <w:r w:rsidRPr="00903242">
      <w:rPr>
        <w:rFonts w:ascii="Times New Roman" w:eastAsia="Times New Roman" w:hAnsi="Times New Roman"/>
        <w:sz w:val="20"/>
        <w:szCs w:val="20"/>
      </w:rPr>
      <w:ptab w:relativeTo="margin" w:alignment="center" w:leader="none"/>
    </w:r>
    <w:r w:rsidRPr="00903242">
      <w:rPr>
        <w:rFonts w:ascii="Times New Roman" w:eastAsia="Times New Roman" w:hAnsi="Times New Roman"/>
        <w:sz w:val="20"/>
        <w:szCs w:val="20"/>
      </w:rPr>
      <w:ptab w:relativeTo="margin" w:alignment="right" w:leader="none"/>
    </w:r>
  </w:p>
  <w:p w:rsidR="00A50F39" w:rsidRPr="00903242" w:rsidRDefault="00A50F39" w:rsidP="00A50F39">
    <w:pPr>
      <w:tabs>
        <w:tab w:val="center" w:pos="4153"/>
        <w:tab w:val="right" w:pos="8306"/>
      </w:tabs>
      <w:spacing w:after="0" w:line="240" w:lineRule="auto"/>
      <w:jc w:val="center"/>
      <w:rPr>
        <w:b/>
        <w:bCs/>
        <w:sz w:val="14"/>
        <w:szCs w:val="14"/>
      </w:rPr>
    </w:pPr>
    <w:r w:rsidRPr="00903242">
      <w:rPr>
        <w:b/>
        <w:bCs/>
        <w:sz w:val="14"/>
        <w:szCs w:val="14"/>
      </w:rPr>
      <w:t xml:space="preserve">Δράση συγχρηματοδοτούμενη σε ποσοστό 75% από κοινοτικούς πόρους και 25% από εθνικούς πόρους που θα βαρύνει τις πιστώσεις του υπ΄ αριθμ. </w:t>
    </w:r>
    <w:r>
      <w:rPr>
        <w:b/>
        <w:bCs/>
        <w:sz w:val="14"/>
        <w:szCs w:val="14"/>
      </w:rPr>
      <w:t>2016ΣΕ05020013</w:t>
    </w:r>
    <w:r w:rsidRPr="00903242">
      <w:rPr>
        <w:b/>
        <w:bCs/>
        <w:sz w:val="14"/>
        <w:szCs w:val="14"/>
      </w:rPr>
      <w:t xml:space="preserve"> Έργου της ΣΑΕ 050/2 με τίτλο: «</w:t>
    </w:r>
    <w:r w:rsidRPr="00C25003">
      <w:rPr>
        <w:b/>
        <w:bCs/>
        <w:sz w:val="14"/>
        <w:szCs w:val="14"/>
      </w:rPr>
      <w:t>Στοχευμένες Δράσεις για την Αύξηση της Προστασίας των Εθνικά Χαρακτηρισμένων Ευρωπαϊκών Υποδομών Ζωτικής Σημασίας</w:t>
    </w:r>
    <w:r w:rsidRPr="00903242">
      <w:rPr>
        <w:b/>
        <w:bCs/>
        <w:sz w:val="14"/>
        <w:szCs w:val="14"/>
      </w:rPr>
      <w:t>».</w:t>
    </w:r>
  </w:p>
  <w:p w:rsidR="00A50F39" w:rsidRPr="00903242" w:rsidRDefault="00A50F39" w:rsidP="00A50F39">
    <w:pPr>
      <w:tabs>
        <w:tab w:val="center" w:pos="4153"/>
        <w:tab w:val="right" w:pos="8222"/>
      </w:tabs>
      <w:spacing w:after="0" w:line="240" w:lineRule="auto"/>
      <w:ind w:left="-567" w:right="-524"/>
      <w:jc w:val="center"/>
      <w:rPr>
        <w:rFonts w:ascii="Palatino Linotype" w:eastAsia="Times New Roman" w:hAnsi="Palatino Linotype"/>
        <w:i/>
        <w:sz w:val="16"/>
        <w:szCs w:val="16"/>
      </w:rPr>
    </w:pPr>
    <w:r w:rsidRPr="00903242">
      <w:rPr>
        <w:rFonts w:ascii="Palatino Linotype" w:eastAsia="Times New Roman" w:hAnsi="Palatino Linotype"/>
        <w:i/>
        <w:sz w:val="16"/>
        <w:szCs w:val="16"/>
      </w:rPr>
      <w:t xml:space="preserve">Π. Κανελλοπούλου 4, Τ.Κ. 101 77, Αθήνα τηλ.: 210 7481630, 210 7481347 </w:t>
    </w:r>
    <w:r w:rsidRPr="00903242">
      <w:rPr>
        <w:rFonts w:ascii="Palatino Linotype" w:eastAsia="Times New Roman" w:hAnsi="Palatino Linotype"/>
        <w:i/>
        <w:sz w:val="16"/>
        <w:szCs w:val="16"/>
        <w:lang w:val="en-US"/>
      </w:rPr>
      <w:t>Fax</w:t>
    </w:r>
    <w:r w:rsidRPr="00903242">
      <w:rPr>
        <w:rFonts w:ascii="Palatino Linotype" w:eastAsia="Times New Roman" w:hAnsi="Palatino Linotype"/>
        <w:i/>
        <w:sz w:val="16"/>
        <w:szCs w:val="16"/>
      </w:rPr>
      <w:t xml:space="preserve">: 210 7481995, </w:t>
    </w:r>
    <w:r w:rsidRPr="00903242">
      <w:rPr>
        <w:rFonts w:ascii="Palatino Linotype" w:eastAsia="Times New Roman" w:hAnsi="Palatino Linotype"/>
        <w:i/>
        <w:sz w:val="16"/>
        <w:szCs w:val="16"/>
        <w:lang w:val="en-US"/>
      </w:rPr>
      <w:t>www</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kemea</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gr</w:t>
    </w:r>
    <w:r w:rsidRPr="00903242">
      <w:rPr>
        <w:rFonts w:ascii="Palatino Linotype" w:eastAsia="Times New Roman" w:hAnsi="Palatino Linotype"/>
        <w:i/>
        <w:sz w:val="16"/>
        <w:szCs w:val="16"/>
      </w:rPr>
      <w:t xml:space="preserve"> </w:t>
    </w:r>
    <w:r w:rsidRPr="00903242">
      <w:rPr>
        <w:rFonts w:ascii="Palatino Linotype" w:eastAsia="Times New Roman" w:hAnsi="Palatino Linotype" w:cs="Calibri"/>
        <w:i/>
        <w:color w:val="C05700"/>
        <w:sz w:val="16"/>
        <w:szCs w:val="16"/>
      </w:rPr>
      <w:t>•</w:t>
    </w:r>
    <w:r w:rsidRPr="00903242">
      <w:rPr>
        <w:rFonts w:ascii="Palatino Linotype" w:eastAsia="Times New Roman" w:hAnsi="Palatino Linotype"/>
        <w:i/>
        <w:sz w:val="16"/>
        <w:szCs w:val="16"/>
      </w:rPr>
      <w:t xml:space="preserve"> </w:t>
    </w:r>
    <w:r w:rsidRPr="00903242">
      <w:rPr>
        <w:rFonts w:ascii="Palatino Linotype" w:eastAsia="Times New Roman" w:hAnsi="Palatino Linotype"/>
        <w:i/>
        <w:sz w:val="16"/>
        <w:szCs w:val="16"/>
        <w:lang w:val="en-US"/>
      </w:rPr>
      <w:t>e</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mail</w:t>
    </w:r>
    <w:r w:rsidRPr="00903242">
      <w:rPr>
        <w:rFonts w:ascii="Palatino Linotype" w:eastAsia="Times New Roman" w:hAnsi="Palatino Linotype"/>
        <w:i/>
        <w:sz w:val="16"/>
        <w:szCs w:val="16"/>
      </w:rPr>
      <w:t xml:space="preserve">: </w:t>
    </w:r>
    <w:r w:rsidRPr="00903242">
      <w:rPr>
        <w:rFonts w:ascii="Palatino Linotype" w:eastAsia="Times New Roman" w:hAnsi="Palatino Linotype"/>
        <w:i/>
        <w:sz w:val="16"/>
        <w:szCs w:val="16"/>
        <w:lang w:val="en-US"/>
      </w:rPr>
      <w:t>kemea</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kemea</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282" w:rsidRDefault="00AE7282" w:rsidP="00A50F39">
      <w:pPr>
        <w:spacing w:after="0" w:line="240" w:lineRule="auto"/>
      </w:pPr>
      <w:r>
        <w:separator/>
      </w:r>
    </w:p>
  </w:footnote>
  <w:footnote w:type="continuationSeparator" w:id="0">
    <w:p w:rsidR="00AE7282" w:rsidRDefault="00AE7282" w:rsidP="00A5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F39" w:rsidRDefault="00A50F39" w:rsidP="00A50F39">
    <w:pPr>
      <w:pStyle w:val="a5"/>
      <w:tabs>
        <w:tab w:val="clear" w:pos="4153"/>
        <w:tab w:val="clear" w:pos="8306"/>
      </w:tabs>
      <w:rPr>
        <w:noProof/>
        <w:lang w:val="en-US" w:eastAsia="el-GR"/>
      </w:rPr>
    </w:pPr>
    <w:r>
      <w:rPr>
        <w:noProof/>
        <w:lang w:eastAsia="el-GR"/>
      </w:rPr>
      <w:drawing>
        <wp:anchor distT="0" distB="0" distL="114300" distR="114300" simplePos="0" relativeHeight="251659264" behindDoc="1" locked="0" layoutInCell="1" allowOverlap="1" wp14:anchorId="6EA771CA" wp14:editId="28C550CA">
          <wp:simplePos x="0" y="0"/>
          <wp:positionH relativeFrom="column">
            <wp:posOffset>-219075</wp:posOffset>
          </wp:positionH>
          <wp:positionV relativeFrom="paragraph">
            <wp:posOffset>-59055</wp:posOffset>
          </wp:positionV>
          <wp:extent cx="1038225" cy="586740"/>
          <wp:effectExtent l="0" t="0" r="9525" b="3810"/>
          <wp:wrapThrough wrapText="bothSides">
            <wp:wrapPolygon edited="0">
              <wp:start x="0" y="0"/>
              <wp:lineTo x="0" y="21039"/>
              <wp:lineTo x="21402" y="21039"/>
              <wp:lineTo x="21402" y="0"/>
              <wp:lineTo x="0" y="0"/>
            </wp:wrapPolygon>
          </wp:wrapThrough>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13335" t="17143" r="12726" b="23714"/>
                  <a:stretch>
                    <a:fillRect/>
                  </a:stretch>
                </pic:blipFill>
                <pic:spPr bwMode="auto">
                  <a:xfrm>
                    <a:off x="0" y="0"/>
                    <a:ext cx="1038225" cy="586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4496" w:type="dxa"/>
      <w:tblLook w:val="04A0" w:firstRow="1" w:lastRow="0" w:firstColumn="1" w:lastColumn="0" w:noHBand="0" w:noVBand="1"/>
    </w:tblPr>
    <w:tblGrid>
      <w:gridCol w:w="729"/>
      <w:gridCol w:w="3767"/>
    </w:tblGrid>
    <w:tr w:rsidR="00A50F39" w:rsidRPr="001A16B8" w:rsidTr="00101CE7">
      <w:trPr>
        <w:trHeight w:val="198"/>
      </w:trPr>
      <w:tc>
        <w:tcPr>
          <w:tcW w:w="729" w:type="dxa"/>
          <w:vMerge w:val="restart"/>
          <w:tcBorders>
            <w:right w:val="single" w:sz="12" w:space="0" w:color="auto"/>
          </w:tcBorders>
          <w:shd w:val="clear" w:color="auto" w:fill="auto"/>
        </w:tcPr>
        <w:p w:rsidR="00A50F39" w:rsidRPr="001A16B8" w:rsidRDefault="00A50F39" w:rsidP="00A50F39">
          <w:pPr>
            <w:pStyle w:val="a5"/>
            <w:tabs>
              <w:tab w:val="clear" w:pos="4153"/>
              <w:tab w:val="clear" w:pos="8306"/>
            </w:tabs>
            <w:rPr>
              <w:lang w:val="en-US"/>
            </w:rPr>
          </w:pPr>
        </w:p>
      </w:tc>
      <w:tc>
        <w:tcPr>
          <w:tcW w:w="3767" w:type="dxa"/>
          <w:tcBorders>
            <w:left w:val="single" w:sz="12" w:space="0" w:color="auto"/>
          </w:tcBorders>
          <w:shd w:val="clear" w:color="auto" w:fill="auto"/>
        </w:tcPr>
        <w:p w:rsidR="00A50F39" w:rsidRPr="001A16B8" w:rsidRDefault="00A50F39" w:rsidP="00A50F39">
          <w:pPr>
            <w:pStyle w:val="a5"/>
            <w:tabs>
              <w:tab w:val="clear" w:pos="4153"/>
              <w:tab w:val="clear" w:pos="8306"/>
            </w:tabs>
            <w:rPr>
              <w:sz w:val="20"/>
              <w:szCs w:val="52"/>
            </w:rPr>
          </w:pPr>
          <w:r w:rsidRPr="001A16B8">
            <w:rPr>
              <w:color w:val="0F243E"/>
            </w:rPr>
            <w:t>ΚΕΝΤΡΟ ΜΕΛΕΤΩΝ ΑΣΦΑΛΕΙΑΣ</w:t>
          </w:r>
        </w:p>
      </w:tc>
    </w:tr>
    <w:tr w:rsidR="00A50F39" w:rsidRPr="001A16B8" w:rsidTr="00101CE7">
      <w:trPr>
        <w:trHeight w:val="200"/>
      </w:trPr>
      <w:tc>
        <w:tcPr>
          <w:tcW w:w="729" w:type="dxa"/>
          <w:vMerge/>
          <w:tcBorders>
            <w:right w:val="single" w:sz="12" w:space="0" w:color="auto"/>
          </w:tcBorders>
          <w:shd w:val="clear" w:color="auto" w:fill="auto"/>
        </w:tcPr>
        <w:p w:rsidR="00A50F39" w:rsidRPr="001A16B8" w:rsidRDefault="00A50F39" w:rsidP="00A50F39">
          <w:pPr>
            <w:pStyle w:val="a5"/>
            <w:tabs>
              <w:tab w:val="clear" w:pos="4153"/>
              <w:tab w:val="clear" w:pos="8306"/>
            </w:tabs>
            <w:rPr>
              <w:lang w:val="en-US"/>
            </w:rPr>
          </w:pPr>
        </w:p>
      </w:tc>
      <w:tc>
        <w:tcPr>
          <w:tcW w:w="3767" w:type="dxa"/>
          <w:tcBorders>
            <w:left w:val="single" w:sz="12" w:space="0" w:color="auto"/>
          </w:tcBorders>
          <w:shd w:val="clear" w:color="auto" w:fill="auto"/>
        </w:tcPr>
        <w:p w:rsidR="00A50F39" w:rsidRPr="001A16B8" w:rsidRDefault="00A50F39" w:rsidP="00A50F39">
          <w:pPr>
            <w:pStyle w:val="a5"/>
            <w:tabs>
              <w:tab w:val="clear" w:pos="4153"/>
              <w:tab w:val="clear" w:pos="8306"/>
            </w:tabs>
            <w:rPr>
              <w:lang w:val="en-US"/>
            </w:rPr>
          </w:pPr>
          <w:r w:rsidRPr="001A16B8">
            <w:rPr>
              <w:color w:val="95B3D7"/>
              <w:lang w:val="en-US"/>
            </w:rPr>
            <w:t>CENTER FOR SECURITY STUDIES</w:t>
          </w:r>
        </w:p>
      </w:tc>
    </w:tr>
  </w:tbl>
  <w:p w:rsidR="00A50F39" w:rsidRPr="00A50F39" w:rsidRDefault="00A50F39" w:rsidP="00A50F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688F"/>
    <w:multiLevelType w:val="hybridMultilevel"/>
    <w:tmpl w:val="FFF065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CA2D7C"/>
    <w:multiLevelType w:val="hybridMultilevel"/>
    <w:tmpl w:val="96BE98B2"/>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3F0A1ECB"/>
    <w:multiLevelType w:val="hybridMultilevel"/>
    <w:tmpl w:val="95DA66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AB1D5D"/>
    <w:multiLevelType w:val="hybridMultilevel"/>
    <w:tmpl w:val="5B1837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9FA3981"/>
    <w:multiLevelType w:val="hybridMultilevel"/>
    <w:tmpl w:val="0DEC8A88"/>
    <w:lvl w:ilvl="0" w:tplc="40AC89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3573AD5"/>
    <w:multiLevelType w:val="hybridMultilevel"/>
    <w:tmpl w:val="96BE98B2"/>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EB"/>
    <w:rsid w:val="000E1F1E"/>
    <w:rsid w:val="002840C1"/>
    <w:rsid w:val="00302DE3"/>
    <w:rsid w:val="003318BF"/>
    <w:rsid w:val="003A3313"/>
    <w:rsid w:val="004D5F9E"/>
    <w:rsid w:val="004D7121"/>
    <w:rsid w:val="00581943"/>
    <w:rsid w:val="005C76F5"/>
    <w:rsid w:val="006D5AC6"/>
    <w:rsid w:val="007C0ADC"/>
    <w:rsid w:val="00A32C72"/>
    <w:rsid w:val="00A50F39"/>
    <w:rsid w:val="00AA1B0E"/>
    <w:rsid w:val="00AD2893"/>
    <w:rsid w:val="00AE7282"/>
    <w:rsid w:val="00B30239"/>
    <w:rsid w:val="00C2644A"/>
    <w:rsid w:val="00E26AEB"/>
    <w:rsid w:val="00E820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05886"/>
  <w15:chartTrackingRefBased/>
  <w15:docId w15:val="{CEA9DC6A-A39F-4827-B656-BDA036E3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F1E"/>
    <w:pPr>
      <w:ind w:left="720"/>
      <w:contextualSpacing/>
    </w:pPr>
  </w:style>
  <w:style w:type="character" w:styleId="-">
    <w:name w:val="Hyperlink"/>
    <w:basedOn w:val="a0"/>
    <w:uiPriority w:val="99"/>
    <w:unhideWhenUsed/>
    <w:rsid w:val="00302DE3"/>
    <w:rPr>
      <w:color w:val="0563C1" w:themeColor="hyperlink"/>
      <w:u w:val="single"/>
    </w:rPr>
  </w:style>
  <w:style w:type="character" w:styleId="a4">
    <w:name w:val="Unresolved Mention"/>
    <w:basedOn w:val="a0"/>
    <w:uiPriority w:val="99"/>
    <w:semiHidden/>
    <w:unhideWhenUsed/>
    <w:rsid w:val="00302DE3"/>
    <w:rPr>
      <w:color w:val="808080"/>
      <w:shd w:val="clear" w:color="auto" w:fill="E6E6E6"/>
    </w:rPr>
  </w:style>
  <w:style w:type="paragraph" w:styleId="a5">
    <w:name w:val="header"/>
    <w:basedOn w:val="a"/>
    <w:link w:val="Char"/>
    <w:uiPriority w:val="99"/>
    <w:unhideWhenUsed/>
    <w:rsid w:val="00A50F39"/>
    <w:pPr>
      <w:tabs>
        <w:tab w:val="center" w:pos="4153"/>
        <w:tab w:val="right" w:pos="8306"/>
      </w:tabs>
      <w:spacing w:after="0" w:line="240" w:lineRule="auto"/>
    </w:pPr>
  </w:style>
  <w:style w:type="character" w:customStyle="1" w:styleId="Char">
    <w:name w:val="Κεφαλίδα Char"/>
    <w:basedOn w:val="a0"/>
    <w:link w:val="a5"/>
    <w:uiPriority w:val="99"/>
    <w:rsid w:val="00A50F39"/>
  </w:style>
  <w:style w:type="paragraph" w:styleId="a6">
    <w:name w:val="footer"/>
    <w:basedOn w:val="a"/>
    <w:link w:val="Char0"/>
    <w:uiPriority w:val="99"/>
    <w:unhideWhenUsed/>
    <w:rsid w:val="00A50F39"/>
    <w:pPr>
      <w:tabs>
        <w:tab w:val="center" w:pos="4153"/>
        <w:tab w:val="right" w:pos="8306"/>
      </w:tabs>
      <w:spacing w:after="0" w:line="240" w:lineRule="auto"/>
    </w:pPr>
  </w:style>
  <w:style w:type="character" w:customStyle="1" w:styleId="Char0">
    <w:name w:val="Υποσέλιδο Char"/>
    <w:basedOn w:val="a0"/>
    <w:link w:val="a6"/>
    <w:uiPriority w:val="99"/>
    <w:rsid w:val="00A50F39"/>
  </w:style>
  <w:style w:type="table" w:customStyle="1" w:styleId="1">
    <w:name w:val="Πλέγμα πίνακα1"/>
    <w:basedOn w:val="a1"/>
    <w:next w:val="a7"/>
    <w:uiPriority w:val="59"/>
    <w:unhideWhenUsed/>
    <w:rsid w:val="00A5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5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3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p@kemea-researc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985D-9293-4A78-86DC-96ADB54D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1025</Words>
  <Characters>5539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 Πρασσάκης</dc:creator>
  <cp:keywords/>
  <dc:description/>
  <cp:lastModifiedBy>elli pagourtzi</cp:lastModifiedBy>
  <cp:revision>3</cp:revision>
  <dcterms:created xsi:type="dcterms:W3CDTF">2017-10-02T09:13:00Z</dcterms:created>
  <dcterms:modified xsi:type="dcterms:W3CDTF">2017-10-02T09:22:00Z</dcterms:modified>
</cp:coreProperties>
</file>